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6C38E" w14:textId="77777777" w:rsidR="009C4623" w:rsidRPr="00B30480" w:rsidRDefault="009C4623" w:rsidP="00B76A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Hlk200540601"/>
      <w:r w:rsidRPr="00B304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Справка по организации р</w:t>
      </w:r>
      <w:r w:rsidR="00B76A91" w:rsidRPr="00B304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абот</w:t>
      </w:r>
      <w:r w:rsidRPr="00B304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="00B76A91" w:rsidRPr="00B304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присвоению звания </w:t>
      </w:r>
    </w:p>
    <w:p w14:paraId="0BA77D09" w14:textId="77777777" w:rsidR="00F85DFD" w:rsidRDefault="00B76A91" w:rsidP="00B76A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304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«Образцовый детский коллектив Ставропольского края»</w:t>
      </w:r>
    </w:p>
    <w:p w14:paraId="67CB12FC" w14:textId="7A438739" w:rsidR="00B76A91" w:rsidRPr="00B30480" w:rsidRDefault="00F85DFD" w:rsidP="00B76A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(2025-2026 учебный год)</w:t>
      </w:r>
    </w:p>
    <w:bookmarkEnd w:id="0"/>
    <w:p w14:paraId="12173DEE" w14:textId="77777777" w:rsidR="00B76A91" w:rsidRPr="006A1AC1" w:rsidRDefault="00B76A91" w:rsidP="00B76A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B4135" w14:textId="3FEC5CA9" w:rsidR="00B76A91" w:rsidRPr="00B76A91" w:rsidRDefault="006A1AC1" w:rsidP="006A1A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качества образовательной деятельности в детских творческих коллективах, развития творчества детей и подростков, повышения профессионального мастерства педагогов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B76A91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тделом организационно-массовой работы ГБУ ДО «Краевой Центр развития творчества детей и юношества имени Ю.А. Гагарина»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жегодно </w:t>
      </w:r>
      <w:r w:rsidR="00B76A91"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B76A91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6A91"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76A91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</w:t>
      </w:r>
      <w:r w:rsidR="00B76A91"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организации и проведению присвоения звания «Образцовый детский коллектив Ставропольского края</w:t>
      </w:r>
      <w:r w:rsidR="00B76A91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6A91"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творческим коллективам художественной направленности</w:t>
      </w:r>
      <w:r w:rsidR="00B76A91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пять лет. </w:t>
      </w:r>
    </w:p>
    <w:p w14:paraId="6EF8B3DB" w14:textId="7B5C7893" w:rsidR="00B30480" w:rsidRDefault="00B76A91" w:rsidP="00CB06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документов и материалов, просмотра творческих программ коллективов, на основании заключения 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экспертов </w:t>
      </w: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комиссии 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2021 по 202</w:t>
      </w:r>
      <w:r w:rsidR="00293E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  <w:r w:rsidR="00B3048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6</w:t>
      </w:r>
      <w:r w:rsidR="00293EB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4</w:t>
      </w:r>
      <w:r w:rsidR="00E64E65" w:rsidRPr="00B76A9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E64E65" w:rsidRPr="00B76A9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детски</w:t>
      </w:r>
      <w:r w:rsidR="00CD4DA9" w:rsidRPr="006A1AC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м</w:t>
      </w:r>
      <w:r w:rsidR="00E64E65" w:rsidRPr="00B76A9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коллектив</w:t>
      </w:r>
      <w:r w:rsidR="00CD4DA9" w:rsidRPr="006A1AC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ам</w:t>
      </w:r>
      <w:r w:rsidR="00E64E65" w:rsidRPr="00B76A9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образовательных организаций Ставропольского края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присвоено </w:t>
      </w:r>
      <w:r w:rsidR="009C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почетное </w:t>
      </w: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 «Образцовый детский коллектив Ставропольского края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480">
        <w:rPr>
          <w:rFonts w:ascii="Times New Roman" w:eastAsia="Calibri" w:hAnsi="Times New Roman"/>
          <w:kern w:val="24"/>
          <w:sz w:val="28"/>
          <w:szCs w:val="28"/>
        </w:rPr>
        <w:t>,</w:t>
      </w:r>
      <w:r w:rsidR="00B30480" w:rsidRPr="00B3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480" w:rsidRPr="00E6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занимается 6 </w:t>
      </w:r>
      <w:r w:rsidR="00293EBA">
        <w:rPr>
          <w:rFonts w:ascii="Times New Roman" w:eastAsia="Times New Roman" w:hAnsi="Times New Roman" w:cs="Times New Roman"/>
          <w:sz w:val="28"/>
          <w:szCs w:val="28"/>
          <w:lang w:eastAsia="ru-RU"/>
        </w:rPr>
        <w:t>080</w:t>
      </w:r>
      <w:r w:rsidR="00B30480" w:rsidRPr="00E6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B30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EA09FF" w14:textId="5618CEB8" w:rsidR="00E64E65" w:rsidRPr="00B76A91" w:rsidRDefault="006A1AC1" w:rsidP="00CB06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24"/>
          <w:sz w:val="28"/>
          <w:szCs w:val="28"/>
        </w:rPr>
        <w:t>М</w:t>
      </w:r>
      <w:r w:rsidR="00CD4DA9" w:rsidRPr="006A1AC1">
        <w:rPr>
          <w:rFonts w:ascii="Times New Roman" w:eastAsia="Calibri" w:hAnsi="Times New Roman"/>
          <w:kern w:val="24"/>
          <w:sz w:val="28"/>
          <w:szCs w:val="28"/>
        </w:rPr>
        <w:t xml:space="preserve">ногие </w:t>
      </w:r>
      <w:r>
        <w:rPr>
          <w:rFonts w:ascii="Times New Roman" w:eastAsia="Calibri" w:hAnsi="Times New Roman"/>
          <w:kern w:val="24"/>
          <w:sz w:val="28"/>
          <w:szCs w:val="28"/>
        </w:rPr>
        <w:t xml:space="preserve">творческие </w:t>
      </w:r>
      <w:r w:rsidR="00CD4DA9" w:rsidRPr="006A1AC1">
        <w:rPr>
          <w:rFonts w:ascii="Times New Roman" w:eastAsia="Calibri" w:hAnsi="Times New Roman"/>
          <w:kern w:val="24"/>
          <w:sz w:val="28"/>
          <w:szCs w:val="28"/>
        </w:rPr>
        <w:t>коллективы края</w:t>
      </w:r>
      <w:r w:rsidR="009C4623">
        <w:rPr>
          <w:rFonts w:ascii="Times New Roman" w:eastAsia="Calibri" w:hAnsi="Times New Roman"/>
          <w:kern w:val="24"/>
          <w:sz w:val="28"/>
          <w:szCs w:val="28"/>
        </w:rPr>
        <w:t>, работающие стабильно</w:t>
      </w:r>
      <w:r w:rsidR="00CD4DA9" w:rsidRPr="006A1AC1">
        <w:rPr>
          <w:rFonts w:ascii="Times New Roman" w:eastAsia="Calibri" w:hAnsi="Times New Roman"/>
          <w:kern w:val="24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4"/>
          <w:sz w:val="28"/>
          <w:szCs w:val="28"/>
        </w:rPr>
        <w:t>неоднократно</w:t>
      </w:r>
      <w:r w:rsidR="00CD4DA9" w:rsidRPr="006A1AC1">
        <w:rPr>
          <w:rFonts w:ascii="Times New Roman" w:eastAsia="Calibri" w:hAnsi="Times New Roman"/>
          <w:kern w:val="24"/>
          <w:sz w:val="28"/>
          <w:szCs w:val="28"/>
        </w:rPr>
        <w:t xml:space="preserve"> подтверждают почетное звание</w:t>
      </w:r>
      <w:r w:rsidR="0058739E">
        <w:rPr>
          <w:rFonts w:ascii="Times New Roman" w:eastAsia="Calibri" w:hAnsi="Times New Roman"/>
          <w:kern w:val="24"/>
          <w:sz w:val="28"/>
          <w:szCs w:val="28"/>
        </w:rPr>
        <w:t>, так как</w:t>
      </w:r>
      <w:r w:rsidR="00CD4DA9" w:rsidRPr="006A1AC1">
        <w:rPr>
          <w:rFonts w:ascii="Times New Roman" w:eastAsia="Calibri" w:hAnsi="Times New Roman"/>
          <w:sz w:val="28"/>
          <w:szCs w:val="28"/>
        </w:rPr>
        <w:t xml:space="preserve"> </w:t>
      </w:r>
      <w:r w:rsidR="0058739E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 высоким уровнем исполнительского мастерства, своеобразием и самобытностью</w:t>
      </w:r>
      <w:r w:rsid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 активную </w:t>
      </w:r>
      <w:r w:rsidR="0058739E" w:rsidRPr="0058739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работу по художественному воспитанию детей и молодёжи</w:t>
      </w:r>
      <w:r w:rsidR="005873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739E" w:rsidRPr="0058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39E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выявляя и поддерживая одаренных детей и талантливую молодежь, развивая индивидуальные творческие способности участников </w:t>
      </w:r>
      <w:r w:rsidR="005873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r w:rsid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066B" w:rsidRP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являются победителями и призерами</w:t>
      </w:r>
      <w:r w:rsid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66B" w:rsidRP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(краевых), всероссийск</w:t>
      </w:r>
      <w:r w:rsid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B066B" w:rsidRP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международн</w:t>
      </w:r>
      <w:r w:rsid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B066B" w:rsidRP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B066B" w:rsidRP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фестивал</w:t>
      </w:r>
      <w:r w:rsid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B066B" w:rsidRP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</w:t>
      </w:r>
      <w:r w:rsid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066B" w:rsidRP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>к, имеющих официальный статус</w:t>
      </w:r>
      <w:r w:rsidR="00CB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DA9" w:rsidRPr="006A1AC1">
        <w:rPr>
          <w:rFonts w:ascii="Times New Roman" w:eastAsia="Calibri" w:hAnsi="Times New Roman"/>
          <w:sz w:val="28"/>
          <w:szCs w:val="28"/>
        </w:rPr>
        <w:t>(</w:t>
      </w:r>
      <w:r w:rsidR="00CB066B" w:rsidRPr="006A1AC1">
        <w:rPr>
          <w:rFonts w:ascii="Times New Roman" w:hAnsi="Times New Roman"/>
          <w:sz w:val="28"/>
          <w:szCs w:val="28"/>
        </w:rPr>
        <w:t>студия народной музыки, песни и танца «Степные зарницы»</w:t>
      </w:r>
      <w:r w:rsidR="00CB066B">
        <w:rPr>
          <w:rFonts w:ascii="Times New Roman" w:hAnsi="Times New Roman"/>
          <w:sz w:val="28"/>
          <w:szCs w:val="28"/>
        </w:rPr>
        <w:t>,</w:t>
      </w:r>
      <w:r w:rsidR="00CB066B" w:rsidRPr="006A1AC1">
        <w:rPr>
          <w:rFonts w:ascii="Times New Roman" w:hAnsi="Times New Roman"/>
          <w:sz w:val="28"/>
          <w:szCs w:val="28"/>
        </w:rPr>
        <w:t xml:space="preserve"> </w:t>
      </w:r>
      <w:r w:rsidR="00CD4DA9" w:rsidRPr="006A1AC1">
        <w:rPr>
          <w:rFonts w:ascii="Times New Roman" w:eastAsia="Calibri" w:hAnsi="Times New Roman"/>
          <w:sz w:val="28"/>
          <w:szCs w:val="28"/>
        </w:rPr>
        <w:t xml:space="preserve">ансамбли кавказского танца «Казбек», «Сихарули» ГБУ ДО КЦРТДиЮ, </w:t>
      </w:r>
      <w:r w:rsidR="00CD4DA9" w:rsidRPr="006A1AC1">
        <w:rPr>
          <w:rFonts w:ascii="Times New Roman" w:eastAsia="Calibri" w:hAnsi="Times New Roman"/>
          <w:kern w:val="24"/>
          <w:sz w:val="28"/>
          <w:szCs w:val="28"/>
        </w:rPr>
        <w:t>х</w:t>
      </w:r>
      <w:r w:rsidR="00CD4DA9" w:rsidRPr="006A1AC1">
        <w:rPr>
          <w:rFonts w:ascii="Times New Roman" w:eastAsia="Calibri" w:hAnsi="Times New Roman"/>
          <w:sz w:val="28"/>
          <w:szCs w:val="28"/>
        </w:rPr>
        <w:t>ореографический ансамбль «Калинка»</w:t>
      </w:r>
      <w:r w:rsidR="005D4B02" w:rsidRPr="006A1AC1">
        <w:rPr>
          <w:rFonts w:ascii="Times New Roman" w:eastAsia="Calibri" w:hAnsi="Times New Roman"/>
          <w:sz w:val="28"/>
          <w:szCs w:val="28"/>
        </w:rPr>
        <w:t xml:space="preserve"> МБУ ДО ЦДТ Промышленного района г. Ставрополя</w:t>
      </w:r>
      <w:r w:rsidR="005D4B02" w:rsidRPr="006A1AC1">
        <w:rPr>
          <w:rFonts w:ascii="Times New Roman" w:eastAsia="Calibri" w:hAnsi="Times New Roman"/>
          <w:kern w:val="24"/>
          <w:sz w:val="28"/>
          <w:szCs w:val="28"/>
        </w:rPr>
        <w:t>,</w:t>
      </w:r>
      <w:r w:rsidR="00CD4DA9" w:rsidRPr="006A1AC1">
        <w:rPr>
          <w:rFonts w:ascii="Times New Roman" w:eastAsia="Calibri" w:hAnsi="Times New Roman"/>
          <w:sz w:val="28"/>
          <w:szCs w:val="28"/>
        </w:rPr>
        <w:t xml:space="preserve"> </w:t>
      </w:r>
      <w:r w:rsidR="005D4B02" w:rsidRPr="006A1AC1">
        <w:rPr>
          <w:rFonts w:ascii="Times New Roman" w:eastAsia="Calibri" w:hAnsi="Times New Roman"/>
          <w:sz w:val="28"/>
          <w:szCs w:val="28"/>
        </w:rPr>
        <w:t>а</w:t>
      </w:r>
      <w:r w:rsidR="00CD4DA9" w:rsidRPr="006A1AC1">
        <w:rPr>
          <w:rFonts w:ascii="Times New Roman" w:eastAsia="Calibri" w:hAnsi="Times New Roman"/>
          <w:sz w:val="28"/>
          <w:szCs w:val="28"/>
        </w:rPr>
        <w:t xml:space="preserve">нсамбль народной песни «Русский сувенир» </w:t>
      </w:r>
      <w:r w:rsidR="005D4B02" w:rsidRPr="006A1AC1">
        <w:rPr>
          <w:rFonts w:ascii="Times New Roman" w:eastAsia="Calibri" w:hAnsi="Times New Roman"/>
          <w:sz w:val="28"/>
          <w:szCs w:val="28"/>
        </w:rPr>
        <w:t>МБУ ДО ЦДТ г. Михайловска,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B02" w:rsidRPr="006A1AC1">
        <w:rPr>
          <w:rFonts w:ascii="Times New Roman" w:eastAsia="Calibri" w:hAnsi="Times New Roman"/>
          <w:sz w:val="28"/>
          <w:szCs w:val="28"/>
        </w:rPr>
        <w:t xml:space="preserve">театр-студия «Вдохновение» ГКОУ «Специальная (коррекционная) общеобразовательная школа-интернат №36 города Ставрополя», </w:t>
      </w:r>
      <w:r w:rsidR="005D4B02" w:rsidRPr="006A1AC1">
        <w:rPr>
          <w:rFonts w:ascii="Times New Roman" w:hAnsi="Times New Roman"/>
          <w:sz w:val="28"/>
          <w:szCs w:val="28"/>
        </w:rPr>
        <w:t xml:space="preserve">ансамбль песни и танца «Весна» МАУ ДО СДДТ и многие другие). </w:t>
      </w:r>
      <w:r w:rsidR="00E64E65"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Диапазон направлений </w:t>
      </w:r>
      <w:r w:rsidR="009C46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8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бразцовых детских </w:t>
      </w:r>
      <w:r w:rsidR="00E64E65"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края</w:t>
      </w:r>
      <w:r w:rsidR="00CD4DA9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DA9" w:rsidRPr="006A1AC1">
        <w:rPr>
          <w:rFonts w:ascii="Times New Roman" w:hAnsi="Times New Roman"/>
          <w:sz w:val="28"/>
          <w:szCs w:val="28"/>
        </w:rPr>
        <w:t>художественной направленности разнообразен</w:t>
      </w:r>
      <w:r w:rsidR="00CD4DA9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театральное, </w:t>
      </w:r>
      <w:r w:rsidR="00CD4DA9" w:rsidRPr="006A1AC1">
        <w:rPr>
          <w:rFonts w:ascii="Times New Roman" w:hAnsi="Times New Roman"/>
          <w:sz w:val="28"/>
          <w:szCs w:val="28"/>
        </w:rPr>
        <w:t xml:space="preserve">вокальное и </w:t>
      </w:r>
      <w:r w:rsidR="00CD4DA9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творчество, хореографи</w:t>
      </w:r>
      <w:r w:rsidR="005D4B02" w:rsidRPr="006A1AC1">
        <w:rPr>
          <w:rFonts w:ascii="Times New Roman" w:hAnsi="Times New Roman"/>
          <w:sz w:val="28"/>
          <w:szCs w:val="28"/>
        </w:rPr>
        <w:t>ческое</w:t>
      </w:r>
      <w:r w:rsidR="00CD4DA9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вокальное, </w:t>
      </w:r>
      <w:r w:rsidR="005D4B02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хоровое</w:t>
      </w:r>
      <w:r w:rsidR="005D4B02" w:rsidRPr="006A1AC1">
        <w:rPr>
          <w:rFonts w:ascii="Times New Roman" w:hAnsi="Times New Roman"/>
          <w:sz w:val="28"/>
          <w:szCs w:val="28"/>
        </w:rPr>
        <w:t xml:space="preserve"> и </w:t>
      </w:r>
      <w:r w:rsidR="00CD4DA9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изобразительное искусство, инструментальное исполнительство</w:t>
      </w:r>
      <w:r w:rsidR="005D4B02" w:rsidRPr="006A1AC1">
        <w:rPr>
          <w:rFonts w:ascii="Times New Roman" w:hAnsi="Times New Roman"/>
          <w:sz w:val="28"/>
          <w:szCs w:val="28"/>
        </w:rPr>
        <w:t>, декоративно-прикладное творчество</w:t>
      </w:r>
      <w:r w:rsidR="00CD4DA9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49E18F81" w14:textId="481F080D" w:rsidR="00B76A91" w:rsidRPr="00B76A91" w:rsidRDefault="005D4B02" w:rsidP="00B76A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краевом фестивале </w:t>
      </w:r>
      <w:r w:rsidR="009C46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бразцовых детских коллективов «Россыпь звезд» 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торжественное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чествование 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</w:t>
      </w:r>
      <w:r w:rsidR="0058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коллективов 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ручаются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присвоении звания «Образцовый детский коллектив Ставропольского кра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C4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E64E65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благодарственные письма и памятные подарки министерства образования Ставропольского края</w:t>
      </w:r>
      <w:r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4B2E5D" w14:textId="433727F8" w:rsidR="00B76A91" w:rsidRPr="00B76A91" w:rsidRDefault="00293EBA" w:rsidP="006A1AC1">
      <w:pPr>
        <w:spacing w:after="0" w:line="240" w:lineRule="auto"/>
        <w:ind w:right="-11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2025 году п</w:t>
      </w:r>
      <w:r w:rsidR="006A1AC1" w:rsidRPr="00B3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 мониторинг </w:t>
      </w:r>
      <w:r w:rsidR="003A69AC" w:rsidRPr="00B304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1AC1" w:rsidRPr="00B30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бразцовых детских коллективов Ставропольского края, где выявлено, что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1AC1" w:rsidRPr="00B3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коллектива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1AC1" w:rsidRPr="00B304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1AC1" w:rsidRPr="00B3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и городских округов края удостоен</w:t>
      </w:r>
      <w:r w:rsidR="006A1AC1" w:rsidRPr="00E64E65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почетного звания «Образцовый детский коллектив Ставропольского края», в которых занимается 6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080</w:t>
      </w:r>
      <w:r w:rsidR="006A1AC1" w:rsidRPr="00E6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EF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(мониторинг прилагается)</w:t>
      </w:r>
      <w:r w:rsidR="006A1AC1" w:rsidRPr="00E64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Коллективы </w:t>
      </w:r>
      <w:r w:rsidR="00E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во Всероссийский реестр образцовых детских коллективов.</w:t>
      </w:r>
    </w:p>
    <w:p w14:paraId="38E0B921" w14:textId="7D3044EF" w:rsidR="003A69AC" w:rsidRPr="003A69AC" w:rsidRDefault="00B76A91" w:rsidP="003A69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93E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продолжена работа по присвоению звания «Образцовый детский коллектив Ставропольского края</w:t>
      </w:r>
      <w:r w:rsidR="006A1AC1" w:rsidRPr="006A1A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66B"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творческим коллективам художественной направленности </w:t>
      </w: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202</w:t>
      </w:r>
      <w:r w:rsidR="00293EB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9C46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93E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 </w:t>
      </w:r>
      <w:r w:rsidR="003A69AC"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по присвоению Звания поступило </w:t>
      </w:r>
      <w:r w:rsidR="002065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A69AC"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и материалов, отражающих деятельность творческих объединений (коллективов) края за последние пять лет (</w:t>
      </w:r>
      <w:r w:rsidR="002065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A69AC"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коллективов, </w:t>
      </w:r>
      <w:r w:rsidR="00206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701 </w:t>
      </w:r>
      <w:r w:rsidR="003A69AC"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2065B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A69AC"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>ся). Диапазон направлений творческих коллективов края: хореография, народный вокал,</w:t>
      </w:r>
      <w:r w:rsidR="003A69AC" w:rsidRPr="003A69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3A69AC"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изобразительное искусство, </w:t>
      </w:r>
      <w:r w:rsidR="00206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оригинальный жанр, </w:t>
      </w:r>
      <w:r w:rsidR="003A69AC"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театральное творчество.</w:t>
      </w:r>
    </w:p>
    <w:p w14:paraId="202AF058" w14:textId="5209447E" w:rsidR="003A69AC" w:rsidRPr="003A69AC" w:rsidRDefault="003A69AC" w:rsidP="003A69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202</w:t>
      </w:r>
      <w:r w:rsidR="002065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7 заседаний краевой комиссии с просмотром творческих программ детских художественных коллективов края по присвоению Звания в г. Ставрополе</w:t>
      </w:r>
      <w:r w:rsidR="002065B7">
        <w:rPr>
          <w:rFonts w:ascii="Times New Roman" w:eastAsia="Times New Roman" w:hAnsi="Times New Roman" w:cs="Times New Roman"/>
          <w:sz w:val="28"/>
          <w:szCs w:val="28"/>
          <w:lang w:eastAsia="ru-RU"/>
        </w:rPr>
        <w:t>, Шпаковском муниципальном округе.</w:t>
      </w:r>
    </w:p>
    <w:p w14:paraId="54DDB761" w14:textId="77777777" w:rsidR="003A69AC" w:rsidRPr="003A69AC" w:rsidRDefault="003A69AC" w:rsidP="003A69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данный период продолжается работа по подготовке протоколов и заключения о соответствии творческих объединений (коллективов) предъявляемым требованиям и о возможности присвоения Звания.</w:t>
      </w:r>
    </w:p>
    <w:p w14:paraId="58D0F322" w14:textId="63B94C02" w:rsidR="003A69AC" w:rsidRPr="003A69AC" w:rsidRDefault="003A69AC" w:rsidP="003A69A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9A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3A69AC">
        <w:rPr>
          <w:rFonts w:ascii="Times New Roman" w:eastAsia="Calibri" w:hAnsi="Times New Roman" w:cs="Times New Roman"/>
          <w:sz w:val="28"/>
          <w:szCs w:val="28"/>
        </w:rPr>
        <w:t xml:space="preserve"> Участие руководителей и обучающихся в конкурсном отборе по присвоению звания «Образцовый детский коллектив Ставропольского края» показывает высокий уровень исполнительского мастерства </w:t>
      </w:r>
      <w:r w:rsidRPr="003A69A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коллективов и профессиональную работу педагогов дополнительного образования края</w:t>
      </w:r>
      <w:r w:rsidRPr="003A69AC">
        <w:rPr>
          <w:rFonts w:ascii="Times New Roman" w:eastAsia="Calibri" w:hAnsi="Times New Roman" w:cs="Times New Roman"/>
          <w:sz w:val="28"/>
          <w:szCs w:val="28"/>
        </w:rPr>
        <w:t>, что является одним из важнейших показателей качества реализации программ дополнительного образования художественной направленности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крае</w:t>
      </w:r>
      <w:r w:rsidRPr="003A69AC">
        <w:rPr>
          <w:rFonts w:ascii="Times New Roman" w:eastAsia="Calibri" w:hAnsi="Times New Roman" w:cs="Times New Roman"/>
          <w:sz w:val="28"/>
          <w:szCs w:val="28"/>
        </w:rPr>
        <w:t>.</w:t>
      </w:r>
      <w:r w:rsidRPr="003A69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459CA36" w14:textId="606CF452" w:rsidR="0058739E" w:rsidRPr="006A1AC1" w:rsidRDefault="0058739E" w:rsidP="0058739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58739E" w:rsidRPr="006A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74"/>
    <w:rsid w:val="002065B7"/>
    <w:rsid w:val="00293EBA"/>
    <w:rsid w:val="003A69AC"/>
    <w:rsid w:val="00531C43"/>
    <w:rsid w:val="0058739E"/>
    <w:rsid w:val="005D4B02"/>
    <w:rsid w:val="00607F74"/>
    <w:rsid w:val="006A1AC1"/>
    <w:rsid w:val="009C4623"/>
    <w:rsid w:val="00B30480"/>
    <w:rsid w:val="00B76A91"/>
    <w:rsid w:val="00CB066B"/>
    <w:rsid w:val="00CD4DA9"/>
    <w:rsid w:val="00E64E65"/>
    <w:rsid w:val="00EA05CB"/>
    <w:rsid w:val="00EF7202"/>
    <w:rsid w:val="00F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5655"/>
  <w15:chartTrackingRefBased/>
  <w15:docId w15:val="{644F5E0F-139D-49D1-AEEF-7FB0B20B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D4DA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ОМР</dc:creator>
  <cp:keywords/>
  <dc:description/>
  <cp:lastModifiedBy>ОМР</cp:lastModifiedBy>
  <cp:revision>7</cp:revision>
  <cp:lastPrinted>2025-01-23T09:32:00Z</cp:lastPrinted>
  <dcterms:created xsi:type="dcterms:W3CDTF">2025-01-23T08:21:00Z</dcterms:created>
  <dcterms:modified xsi:type="dcterms:W3CDTF">2026-06-23T07:19:00Z</dcterms:modified>
</cp:coreProperties>
</file>