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ACC04" w14:textId="77777777" w:rsidR="00B154E7" w:rsidRDefault="00CA35A2">
      <w:pPr>
        <w:pStyle w:val="afa"/>
        <w:spacing w:line="238" w:lineRule="exact"/>
        <w:ind w:firstLine="4820"/>
        <w:jc w:val="center"/>
        <w:rPr>
          <w:sz w:val="28"/>
          <w:szCs w:val="28"/>
        </w:rPr>
      </w:pPr>
      <w:r>
        <w:rPr>
          <w:sz w:val="28"/>
        </w:rPr>
        <w:t>УТВЕРЖДЕН</w:t>
      </w:r>
    </w:p>
    <w:p w14:paraId="1DD17991" w14:textId="77777777" w:rsidR="00B154E7" w:rsidRDefault="00B154E7">
      <w:pPr>
        <w:pStyle w:val="afa"/>
        <w:spacing w:line="238" w:lineRule="exact"/>
        <w:ind w:firstLine="4820"/>
        <w:jc w:val="center"/>
        <w:rPr>
          <w:sz w:val="28"/>
          <w:szCs w:val="28"/>
        </w:rPr>
      </w:pPr>
    </w:p>
    <w:p w14:paraId="6A597977" w14:textId="242DAD40" w:rsidR="00B154E7" w:rsidRDefault="00CA35A2" w:rsidP="004B331B">
      <w:pPr>
        <w:pStyle w:val="afa"/>
        <w:spacing w:line="238" w:lineRule="exact"/>
        <w:ind w:firstLine="4820"/>
        <w:rPr>
          <w:sz w:val="28"/>
        </w:rPr>
      </w:pPr>
      <w:r>
        <w:rPr>
          <w:sz w:val="28"/>
        </w:rPr>
        <w:t xml:space="preserve">приказом </w:t>
      </w:r>
      <w:r w:rsidR="004B331B">
        <w:rPr>
          <w:sz w:val="28"/>
        </w:rPr>
        <w:t xml:space="preserve">ГБУ ДО </w:t>
      </w:r>
      <w:proofErr w:type="spellStart"/>
      <w:r w:rsidR="004B331B">
        <w:rPr>
          <w:sz w:val="28"/>
        </w:rPr>
        <w:t>КЦРТДиЮ</w:t>
      </w:r>
      <w:proofErr w:type="spellEnd"/>
    </w:p>
    <w:p w14:paraId="0595C544" w14:textId="4B8B9B4B" w:rsidR="00B154E7" w:rsidRPr="00E42AC3" w:rsidRDefault="00CA35A2" w:rsidP="00851833">
      <w:pPr>
        <w:pStyle w:val="af8"/>
        <w:tabs>
          <w:tab w:val="left" w:pos="4820"/>
        </w:tabs>
        <w:spacing w:line="238" w:lineRule="exact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ab/>
      </w:r>
      <w:r w:rsidRPr="00E42AC3">
        <w:rPr>
          <w:b w:val="0"/>
          <w:sz w:val="28"/>
          <w:szCs w:val="28"/>
          <w:u w:val="single"/>
        </w:rPr>
        <w:t>«</w:t>
      </w:r>
      <w:r w:rsidR="00E42AC3" w:rsidRPr="00E42AC3">
        <w:rPr>
          <w:b w:val="0"/>
          <w:sz w:val="28"/>
          <w:szCs w:val="28"/>
          <w:u w:val="single"/>
        </w:rPr>
        <w:t>21</w:t>
      </w:r>
      <w:r w:rsidRPr="00E42AC3">
        <w:rPr>
          <w:b w:val="0"/>
          <w:sz w:val="28"/>
          <w:szCs w:val="28"/>
          <w:u w:val="single"/>
        </w:rPr>
        <w:t xml:space="preserve">» </w:t>
      </w:r>
      <w:r w:rsidR="00E42AC3" w:rsidRPr="00E42AC3">
        <w:rPr>
          <w:b w:val="0"/>
          <w:sz w:val="28"/>
          <w:szCs w:val="28"/>
          <w:u w:val="single"/>
        </w:rPr>
        <w:t>января</w:t>
      </w:r>
      <w:r w:rsidR="00851833" w:rsidRPr="00E42AC3">
        <w:rPr>
          <w:b w:val="0"/>
          <w:sz w:val="28"/>
          <w:szCs w:val="28"/>
          <w:u w:val="single"/>
        </w:rPr>
        <w:t xml:space="preserve"> </w:t>
      </w:r>
      <w:r w:rsidRPr="00E42AC3">
        <w:rPr>
          <w:b w:val="0"/>
          <w:sz w:val="28"/>
          <w:szCs w:val="28"/>
          <w:u w:val="single"/>
        </w:rPr>
        <w:t>202</w:t>
      </w:r>
      <w:r w:rsidR="00851833" w:rsidRPr="00E42AC3">
        <w:rPr>
          <w:b w:val="0"/>
          <w:sz w:val="28"/>
          <w:szCs w:val="28"/>
          <w:u w:val="single"/>
        </w:rPr>
        <w:t>6</w:t>
      </w:r>
      <w:r w:rsidRPr="00E42AC3">
        <w:rPr>
          <w:b w:val="0"/>
          <w:sz w:val="28"/>
          <w:szCs w:val="28"/>
          <w:u w:val="single"/>
        </w:rPr>
        <w:t xml:space="preserve"> г. №</w:t>
      </w:r>
      <w:r w:rsidR="00E42AC3" w:rsidRPr="00E42AC3">
        <w:rPr>
          <w:b w:val="0"/>
          <w:sz w:val="28"/>
          <w:szCs w:val="28"/>
          <w:u w:val="single"/>
        </w:rPr>
        <w:t xml:space="preserve"> 21-ОД</w:t>
      </w:r>
    </w:p>
    <w:p w14:paraId="5DBD7EEB" w14:textId="77777777" w:rsidR="00B154E7" w:rsidRDefault="00B154E7">
      <w:pPr>
        <w:pStyle w:val="af8"/>
        <w:ind w:firstLine="5942"/>
        <w:rPr>
          <w:b w:val="0"/>
          <w:sz w:val="28"/>
          <w:szCs w:val="28"/>
        </w:rPr>
      </w:pPr>
    </w:p>
    <w:p w14:paraId="49BAE692" w14:textId="77777777" w:rsidR="00B154E7" w:rsidRDefault="00B154E7">
      <w:pPr>
        <w:pStyle w:val="af8"/>
        <w:ind w:firstLine="5942"/>
        <w:jc w:val="left"/>
        <w:rPr>
          <w:b w:val="0"/>
          <w:sz w:val="28"/>
          <w:szCs w:val="28"/>
        </w:rPr>
      </w:pPr>
    </w:p>
    <w:p w14:paraId="222C49C8" w14:textId="77777777" w:rsidR="00B154E7" w:rsidRDefault="00B154E7">
      <w:pPr>
        <w:pStyle w:val="af8"/>
        <w:ind w:firstLine="0"/>
        <w:jc w:val="left"/>
        <w:rPr>
          <w:b w:val="0"/>
          <w:sz w:val="28"/>
          <w:szCs w:val="28"/>
        </w:rPr>
      </w:pPr>
    </w:p>
    <w:p w14:paraId="18172FDC" w14:textId="77777777" w:rsidR="00B154E7" w:rsidRDefault="00CA35A2">
      <w:pPr>
        <w:pStyle w:val="af8"/>
        <w:spacing w:line="240" w:lineRule="exact"/>
        <w:ind w:firstLine="0"/>
        <w:rPr>
          <w:b w:val="0"/>
          <w:sz w:val="28"/>
        </w:rPr>
      </w:pPr>
      <w:r>
        <w:rPr>
          <w:b w:val="0"/>
          <w:sz w:val="28"/>
        </w:rPr>
        <w:t xml:space="preserve">СОСТАВ </w:t>
      </w:r>
    </w:p>
    <w:p w14:paraId="4C93D939" w14:textId="77777777" w:rsidR="00B154E7" w:rsidRDefault="00B154E7">
      <w:pPr>
        <w:pStyle w:val="af8"/>
        <w:spacing w:line="240" w:lineRule="exact"/>
        <w:ind w:firstLine="0"/>
        <w:rPr>
          <w:b w:val="0"/>
          <w:sz w:val="28"/>
        </w:rPr>
      </w:pPr>
    </w:p>
    <w:p w14:paraId="4BF86DD1" w14:textId="18311D50" w:rsidR="00B154E7" w:rsidRDefault="00CA35A2" w:rsidP="004B331B">
      <w:pPr>
        <w:pStyle w:val="af8"/>
        <w:spacing w:line="240" w:lineRule="exact"/>
        <w:ind w:firstLine="0"/>
        <w:rPr>
          <w:rFonts w:cs="Tahoma"/>
          <w:b w:val="0"/>
          <w:sz w:val="28"/>
          <w:szCs w:val="28"/>
        </w:rPr>
      </w:pPr>
      <w:r>
        <w:rPr>
          <w:b w:val="0"/>
          <w:sz w:val="28"/>
        </w:rPr>
        <w:t xml:space="preserve">организационного комитета </w:t>
      </w:r>
      <w:r w:rsidR="004B331B">
        <w:rPr>
          <w:b w:val="0"/>
          <w:sz w:val="28"/>
          <w:szCs w:val="28"/>
        </w:rPr>
        <w:t xml:space="preserve">регионального этапа </w:t>
      </w:r>
      <w:r w:rsidR="004B331B" w:rsidRPr="004B331B">
        <w:rPr>
          <w:b w:val="0"/>
          <w:bCs/>
          <w:spacing w:val="-6"/>
          <w:sz w:val="28"/>
          <w:szCs w:val="28"/>
        </w:rPr>
        <w:t>V</w:t>
      </w:r>
      <w:r w:rsidR="004B331B" w:rsidRPr="004B331B">
        <w:rPr>
          <w:b w:val="0"/>
          <w:bCs/>
          <w:spacing w:val="-6"/>
          <w:sz w:val="28"/>
          <w:szCs w:val="28"/>
          <w:lang w:val="en-US"/>
        </w:rPr>
        <w:t>II</w:t>
      </w:r>
      <w:r w:rsidR="004B331B" w:rsidRPr="004B331B">
        <w:rPr>
          <w:b w:val="0"/>
          <w:bCs/>
          <w:spacing w:val="-6"/>
          <w:sz w:val="28"/>
          <w:szCs w:val="28"/>
        </w:rPr>
        <w:t>I Всероссийск</w:t>
      </w:r>
      <w:r w:rsidR="004B331B">
        <w:rPr>
          <w:b w:val="0"/>
          <w:bCs/>
          <w:spacing w:val="-6"/>
          <w:sz w:val="28"/>
          <w:szCs w:val="28"/>
        </w:rPr>
        <w:t>ого</w:t>
      </w:r>
      <w:r w:rsidR="004B331B" w:rsidRPr="004B331B">
        <w:rPr>
          <w:b w:val="0"/>
          <w:bCs/>
          <w:spacing w:val="-6"/>
          <w:sz w:val="28"/>
          <w:szCs w:val="28"/>
        </w:rPr>
        <w:t xml:space="preserve"> фестивал</w:t>
      </w:r>
      <w:r w:rsidR="004B331B">
        <w:rPr>
          <w:b w:val="0"/>
          <w:bCs/>
          <w:spacing w:val="-6"/>
          <w:sz w:val="28"/>
          <w:szCs w:val="28"/>
        </w:rPr>
        <w:t>я</w:t>
      </w:r>
      <w:r w:rsidR="004B331B" w:rsidRPr="004B331B">
        <w:rPr>
          <w:b w:val="0"/>
          <w:bCs/>
          <w:spacing w:val="-6"/>
          <w:sz w:val="28"/>
          <w:szCs w:val="28"/>
        </w:rPr>
        <w:t xml:space="preserve"> школьных хоров «Поют дети России»</w:t>
      </w:r>
    </w:p>
    <w:p w14:paraId="1499CC30" w14:textId="77777777" w:rsidR="00B154E7" w:rsidRDefault="00B154E7">
      <w:pPr>
        <w:pStyle w:val="af8"/>
        <w:ind w:firstLine="0"/>
        <w:rPr>
          <w:b w:val="0"/>
          <w:sz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50"/>
        <w:gridCol w:w="6414"/>
      </w:tblGrid>
      <w:tr w:rsidR="00B154E7" w14:paraId="3ABC183F" w14:textId="77777777">
        <w:tc>
          <w:tcPr>
            <w:tcW w:w="3050" w:type="dxa"/>
          </w:tcPr>
          <w:p w14:paraId="6B3AF812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  <w:highlight w:val="white"/>
              </w:rPr>
            </w:pPr>
            <w:proofErr w:type="spellStart"/>
            <w:r>
              <w:rPr>
                <w:b w:val="0"/>
                <w:sz w:val="28"/>
                <w:highlight w:val="white"/>
              </w:rPr>
              <w:t>Дечева</w:t>
            </w:r>
            <w:proofErr w:type="spellEnd"/>
            <w:r>
              <w:rPr>
                <w:b w:val="0"/>
                <w:sz w:val="28"/>
                <w:highlight w:val="white"/>
              </w:rPr>
              <w:t xml:space="preserve"> Елена Владимировна </w:t>
            </w:r>
          </w:p>
        </w:tc>
        <w:tc>
          <w:tcPr>
            <w:tcW w:w="6414" w:type="dxa"/>
          </w:tcPr>
          <w:p w14:paraId="02F63782" w14:textId="1E745E02" w:rsidR="00B154E7" w:rsidRDefault="00CA35A2" w:rsidP="004B331B">
            <w:pPr>
              <w:pStyle w:val="af8"/>
              <w:spacing w:line="17" w:lineRule="atLeast"/>
              <w:ind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заместитель министра образования Ставропольского края, председатель организационного комитета</w:t>
            </w:r>
          </w:p>
        </w:tc>
      </w:tr>
      <w:tr w:rsidR="00B154E7" w14:paraId="07F809B3" w14:textId="77777777">
        <w:tc>
          <w:tcPr>
            <w:tcW w:w="3050" w:type="dxa"/>
          </w:tcPr>
          <w:p w14:paraId="5CFAEE32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Найденко Галина</w:t>
            </w:r>
          </w:p>
          <w:p w14:paraId="2190E5AF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Валентиновна  </w:t>
            </w:r>
          </w:p>
        </w:tc>
        <w:tc>
          <w:tcPr>
            <w:tcW w:w="6414" w:type="dxa"/>
          </w:tcPr>
          <w:p w14:paraId="6F46BE1B" w14:textId="7147259A" w:rsidR="00B154E7" w:rsidRDefault="00CA35A2">
            <w:pPr>
              <w:pStyle w:val="af8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директор государственного бюджетного </w:t>
            </w:r>
            <w:r>
              <w:rPr>
                <w:b w:val="0"/>
                <w:sz w:val="28"/>
              </w:rPr>
              <w:br/>
              <w:t>учреждения дополнительного образования «Краевой Центр развития творчества детей и юношества имени Ю.А. Гагарина», заместитель председателя организационного комитета</w:t>
            </w:r>
          </w:p>
        </w:tc>
      </w:tr>
      <w:tr w:rsidR="00B154E7" w14:paraId="1B3CD644" w14:textId="77777777">
        <w:tc>
          <w:tcPr>
            <w:tcW w:w="3050" w:type="dxa"/>
          </w:tcPr>
          <w:p w14:paraId="5198BD1E" w14:textId="52A3B402" w:rsidR="00B154E7" w:rsidRDefault="00730CE4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Айнакулова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r w:rsidR="00CA35A2">
              <w:rPr>
                <w:b w:val="0"/>
                <w:sz w:val="28"/>
              </w:rPr>
              <w:t>Анастасия Сергеевна</w:t>
            </w:r>
          </w:p>
          <w:p w14:paraId="6B9BFE5D" w14:textId="77777777" w:rsidR="00B154E7" w:rsidRDefault="00B154E7">
            <w:pPr>
              <w:pStyle w:val="af8"/>
              <w:ind w:firstLine="0"/>
              <w:jc w:val="left"/>
              <w:rPr>
                <w:b w:val="0"/>
                <w:sz w:val="28"/>
              </w:rPr>
            </w:pPr>
          </w:p>
        </w:tc>
        <w:tc>
          <w:tcPr>
            <w:tcW w:w="6414" w:type="dxa"/>
          </w:tcPr>
          <w:p w14:paraId="5A7A2726" w14:textId="77777777" w:rsidR="00B154E7" w:rsidRDefault="00CA35A2">
            <w:pPr>
              <w:pStyle w:val="af8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методист отдела организационно - массовой работы государственного бюджетного учреждения дополнительного образования «Краевой Центр развития творчества детей и юношества имени </w:t>
            </w:r>
            <w:r>
              <w:rPr>
                <w:b w:val="0"/>
                <w:sz w:val="28"/>
              </w:rPr>
              <w:br/>
              <w:t>Ю.А. Гагарина», секретарь организационного комитета</w:t>
            </w:r>
          </w:p>
        </w:tc>
      </w:tr>
      <w:tr w:rsidR="00B154E7" w14:paraId="56A4D41F" w14:textId="77777777">
        <w:tc>
          <w:tcPr>
            <w:tcW w:w="9464" w:type="dxa"/>
            <w:gridSpan w:val="2"/>
          </w:tcPr>
          <w:p w14:paraId="07F4B30B" w14:textId="77777777" w:rsidR="00B154E7" w:rsidRDefault="00B154E7">
            <w:pPr>
              <w:pStyle w:val="af8"/>
              <w:ind w:firstLine="0"/>
              <w:rPr>
                <w:b w:val="0"/>
                <w:sz w:val="16"/>
                <w:szCs w:val="16"/>
              </w:rPr>
            </w:pPr>
          </w:p>
          <w:p w14:paraId="51855349" w14:textId="77777777" w:rsidR="00B154E7" w:rsidRDefault="00CA35A2">
            <w:pPr>
              <w:pStyle w:val="af8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Члены организационного комитета:</w:t>
            </w:r>
          </w:p>
          <w:p w14:paraId="02D8EA65" w14:textId="77777777" w:rsidR="00B154E7" w:rsidRDefault="00B154E7">
            <w:pPr>
              <w:pStyle w:val="af8"/>
              <w:ind w:firstLine="0"/>
              <w:rPr>
                <w:b w:val="0"/>
                <w:sz w:val="16"/>
                <w:szCs w:val="16"/>
              </w:rPr>
            </w:pPr>
          </w:p>
        </w:tc>
      </w:tr>
      <w:tr w:rsidR="00B154E7" w14:paraId="2B45A563" w14:textId="77777777">
        <w:tc>
          <w:tcPr>
            <w:tcW w:w="3050" w:type="dxa"/>
          </w:tcPr>
          <w:p w14:paraId="0C6A8248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Ильина Галина Юрьевна</w:t>
            </w:r>
          </w:p>
        </w:tc>
        <w:tc>
          <w:tcPr>
            <w:tcW w:w="6414" w:type="dxa"/>
          </w:tcPr>
          <w:p w14:paraId="511199C9" w14:textId="5106EEBA" w:rsidR="00B154E7" w:rsidRDefault="00CA35A2">
            <w:pPr>
              <w:pStyle w:val="af8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заместитель начальника отдела воспитательной работы и дополнительного образования детей министерства образования Ставропольского края</w:t>
            </w:r>
          </w:p>
        </w:tc>
      </w:tr>
      <w:tr w:rsidR="00B154E7" w14:paraId="5AF8CD2C" w14:textId="77777777">
        <w:tc>
          <w:tcPr>
            <w:tcW w:w="3050" w:type="dxa"/>
          </w:tcPr>
          <w:p w14:paraId="29E699FD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Шкальной Александр Александрович </w:t>
            </w:r>
          </w:p>
        </w:tc>
        <w:tc>
          <w:tcPr>
            <w:tcW w:w="6414" w:type="dxa"/>
          </w:tcPr>
          <w:p w14:paraId="4D4B4091" w14:textId="120131A9" w:rsidR="00B154E7" w:rsidRDefault="00CA35A2">
            <w:pPr>
              <w:pStyle w:val="af8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заместитель директора по организационно-аналитической работе государственного бюджетного учреждения дополнительного образования «Краевой Центр развития творчества детей и юношества имени Ю.А. Гагарина»</w:t>
            </w:r>
          </w:p>
        </w:tc>
      </w:tr>
      <w:tr w:rsidR="00B154E7" w14:paraId="105C0661" w14:textId="77777777">
        <w:tc>
          <w:tcPr>
            <w:tcW w:w="3050" w:type="dxa"/>
          </w:tcPr>
          <w:p w14:paraId="15E3EA4D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Кукланова</w:t>
            </w:r>
            <w:proofErr w:type="spellEnd"/>
            <w:r>
              <w:rPr>
                <w:b w:val="0"/>
                <w:sz w:val="28"/>
              </w:rPr>
              <w:t xml:space="preserve"> Светлана</w:t>
            </w:r>
          </w:p>
          <w:p w14:paraId="63A0533A" w14:textId="77777777" w:rsidR="00B154E7" w:rsidRDefault="00CA35A2">
            <w:pPr>
              <w:pStyle w:val="af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Александровна </w:t>
            </w:r>
          </w:p>
        </w:tc>
        <w:tc>
          <w:tcPr>
            <w:tcW w:w="6414" w:type="dxa"/>
          </w:tcPr>
          <w:p w14:paraId="2BE8784E" w14:textId="45F3887B" w:rsidR="00B154E7" w:rsidRDefault="00CA35A2">
            <w:pPr>
              <w:pStyle w:val="af8"/>
              <w:ind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 xml:space="preserve">начальник отдела организационно-массовой работы государственного бюджетного учреждения дополнительного образования «Краевой Центр развития творчества детей и юношества имени </w:t>
            </w:r>
            <w:r>
              <w:rPr>
                <w:b w:val="0"/>
                <w:sz w:val="28"/>
              </w:rPr>
              <w:br/>
              <w:t>Ю.А. Гагарина»</w:t>
            </w:r>
          </w:p>
        </w:tc>
      </w:tr>
      <w:tr w:rsidR="00B154E7" w14:paraId="6723AE60" w14:textId="77777777">
        <w:tc>
          <w:tcPr>
            <w:tcW w:w="3050" w:type="dxa"/>
          </w:tcPr>
          <w:p w14:paraId="356D7A00" w14:textId="77777777" w:rsidR="00B154E7" w:rsidRDefault="00CA35A2">
            <w:pPr>
              <w:pStyle w:val="StGen0"/>
              <w:ind w:firstLine="0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Толстокоров</w:t>
            </w:r>
            <w:proofErr w:type="spellEnd"/>
            <w:r>
              <w:rPr>
                <w:b w:val="0"/>
                <w:sz w:val="28"/>
              </w:rPr>
              <w:t xml:space="preserve"> Евгений Стефанович</w:t>
            </w:r>
          </w:p>
          <w:p w14:paraId="43EE25C5" w14:textId="77777777" w:rsidR="00B154E7" w:rsidRDefault="00B154E7">
            <w:pPr>
              <w:pStyle w:val="StGen0"/>
              <w:ind w:firstLine="0"/>
              <w:jc w:val="left"/>
              <w:rPr>
                <w:b w:val="0"/>
                <w:sz w:val="28"/>
              </w:rPr>
            </w:pPr>
          </w:p>
        </w:tc>
        <w:tc>
          <w:tcPr>
            <w:tcW w:w="6414" w:type="dxa"/>
          </w:tcPr>
          <w:p w14:paraId="0654328B" w14:textId="517A6B99" w:rsidR="004B331B" w:rsidRPr="004B331B" w:rsidRDefault="00CA35A2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 хорового дирижирования и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социально-культурных проектов, доцент государственного бюджетного образовательного учреждения высшего образования «Ставропольский государственный педагогический </w:t>
            </w:r>
            <w:r>
              <w:rPr>
                <w:sz w:val="28"/>
                <w:szCs w:val="28"/>
              </w:rPr>
              <w:lastRenderedPageBreak/>
              <w:t>институт» (по согласованию</w:t>
            </w:r>
            <w:r w:rsidR="004B331B">
              <w:rPr>
                <w:sz w:val="28"/>
                <w:szCs w:val="28"/>
              </w:rPr>
              <w:t>)</w:t>
            </w:r>
          </w:p>
        </w:tc>
      </w:tr>
      <w:tr w:rsidR="00B154E7" w14:paraId="068B6846" w14:textId="77777777">
        <w:tc>
          <w:tcPr>
            <w:tcW w:w="3050" w:type="dxa"/>
          </w:tcPr>
          <w:p w14:paraId="5EE57556" w14:textId="77777777" w:rsidR="00B154E7" w:rsidRDefault="00CA35A2">
            <w:pPr>
              <w:pStyle w:val="StGen0"/>
              <w:ind w:firstLine="0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</w:rPr>
              <w:lastRenderedPageBreak/>
              <w:t>Пянзин</w:t>
            </w:r>
            <w:proofErr w:type="spellEnd"/>
            <w:r>
              <w:rPr>
                <w:b w:val="0"/>
                <w:sz w:val="28"/>
              </w:rPr>
              <w:t xml:space="preserve"> Анатолий Николаевич</w:t>
            </w:r>
          </w:p>
        </w:tc>
        <w:tc>
          <w:tcPr>
            <w:tcW w:w="6414" w:type="dxa"/>
          </w:tcPr>
          <w:p w14:paraId="23D343A1" w14:textId="77777777" w:rsidR="00B154E7" w:rsidRDefault="00CA3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вокально-хореографического ансамбля «Слобода» государственной Ставропольской краевой филармонии, Заслуженный работник культуры РФ (по согласованию).</w:t>
            </w:r>
          </w:p>
          <w:p w14:paraId="7AD633BA" w14:textId="77777777" w:rsidR="00B154E7" w:rsidRDefault="00B1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2C0917" w14:textId="77777777" w:rsidR="00B154E7" w:rsidRDefault="00B1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59206" w14:textId="77777777" w:rsidR="00B154E7" w:rsidRDefault="00B1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F9B6B" w14:textId="77777777" w:rsidR="00B154E7" w:rsidRDefault="00B154E7">
      <w:pPr>
        <w:rPr>
          <w:rFonts w:ascii="Times New Roman" w:hAnsi="Times New Roman" w:cs="Times New Roman"/>
          <w:sz w:val="28"/>
          <w:szCs w:val="28"/>
        </w:rPr>
      </w:pPr>
    </w:p>
    <w:sectPr w:rsidR="00B154E7">
      <w:headerReference w:type="default" r:id="rId7"/>
      <w:headerReference w:type="first" r:id="rId8"/>
      <w:footerReference w:type="first" r:id="rId9"/>
      <w:pgSz w:w="11906" w:h="16838"/>
      <w:pgMar w:top="1417" w:right="567" w:bottom="1134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B9B4F" w14:textId="77777777" w:rsidR="00D16147" w:rsidRDefault="00D16147">
      <w:pPr>
        <w:spacing w:after="0" w:line="240" w:lineRule="auto"/>
      </w:pPr>
      <w:r>
        <w:separator/>
      </w:r>
    </w:p>
  </w:endnote>
  <w:endnote w:type="continuationSeparator" w:id="0">
    <w:p w14:paraId="763E3ECB" w14:textId="77777777" w:rsidR="00D16147" w:rsidRDefault="00D1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1567E" w14:textId="77777777" w:rsidR="00B154E7" w:rsidRDefault="00B154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304E" w14:textId="77777777" w:rsidR="00D16147" w:rsidRDefault="00D16147">
      <w:pPr>
        <w:spacing w:after="0" w:line="240" w:lineRule="auto"/>
      </w:pPr>
      <w:r>
        <w:separator/>
      </w:r>
    </w:p>
  </w:footnote>
  <w:footnote w:type="continuationSeparator" w:id="0">
    <w:p w14:paraId="79E4FD6F" w14:textId="77777777" w:rsidR="00D16147" w:rsidRDefault="00D1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32169" w14:textId="77777777" w:rsidR="00B154E7" w:rsidRDefault="00CA35A2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14:paraId="7E25A410" w14:textId="77777777" w:rsidR="00B154E7" w:rsidRDefault="00B154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4FF4" w14:textId="77777777" w:rsidR="00B154E7" w:rsidRDefault="00B154E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4E7"/>
    <w:rsid w:val="004B331B"/>
    <w:rsid w:val="00730CE4"/>
    <w:rsid w:val="00851833"/>
    <w:rsid w:val="00987AC5"/>
    <w:rsid w:val="00B154E7"/>
    <w:rsid w:val="00CA35A2"/>
    <w:rsid w:val="00D16147"/>
    <w:rsid w:val="00E4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81A5"/>
  <w15:docId w15:val="{6CB7F032-3642-4D2F-B34C-53E82D4C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Title"/>
    <w:basedOn w:val="a"/>
    <w:link w:val="af9"/>
    <w:qFormat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9">
    <w:name w:val="Заголовок Знак"/>
    <w:basedOn w:val="a0"/>
    <w:link w:val="af8"/>
    <w:rPr>
      <w:rFonts w:ascii="Times New Roman" w:eastAsia="Times New Roman" w:hAnsi="Times New Roman" w:cs="Times New Roman"/>
      <w:b/>
      <w:sz w:val="24"/>
      <w:szCs w:val="20"/>
    </w:rPr>
  </w:style>
  <w:style w:type="paragraph" w:styleId="afa">
    <w:name w:val="No Spacing"/>
    <w:uiPriority w:val="1"/>
    <w:qFormat/>
    <w:pPr>
      <w:widowControl w:val="0"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StGen0">
    <w:name w:val="StGen0"/>
    <w:basedOn w:val="a"/>
    <w:next w:val="af8"/>
    <w:link w:val="afd"/>
    <w:qFormat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d">
    <w:name w:val="Название Знак"/>
    <w:link w:val="StGen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4296-F1E4-46DC-9FBC-84A3793D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1648</Characters>
  <Application>Microsoft Office Word</Application>
  <DocSecurity>0</DocSecurity>
  <Lines>13</Lines>
  <Paragraphs>3</Paragraphs>
  <ScaleCrop>false</ScaleCrop>
  <Company>КЦРТДиЮ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ОМР</cp:lastModifiedBy>
  <cp:revision>34</cp:revision>
  <dcterms:created xsi:type="dcterms:W3CDTF">2020-01-13T09:21:00Z</dcterms:created>
  <dcterms:modified xsi:type="dcterms:W3CDTF">2026-02-03T11:59:00Z</dcterms:modified>
</cp:coreProperties>
</file>