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36" w:rsidRPr="00222B36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феврале 2025 года исполнилось 10 лет с момента основания Детского общественного совета при краевом министерстве образования</w:t>
      </w:r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2B36" w:rsidRPr="00CB18FC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В феврале 2025 года Детскому общественному совету при министерстве образования нашего края исполнилось 10 лет.</w:t>
      </w:r>
    </w:p>
    <w:p w:rsidR="00222B36" w:rsidRPr="00CB18FC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юбилея 4 марта в центре знаний «Машук» состоялось торжественное заседание совета. </w:t>
      </w: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За годы работы детского совета школу активных лидеров прошли более одной тысячи школьников. Ребята являются активными членами по таким направлениям, как общественная деятельность, сотрудничество со средствами массовой информации, сохранение исторической памяти и другим векторам. Помимо этого, все ребята являются участниками движения детей и молодежи «Движение Первых».</w:t>
      </w:r>
    </w:p>
    <w:p w:rsidR="00CB18FC" w:rsidRPr="00CB18FC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юбилейной датой действия совета на Ставрополье на базе </w:t>
      </w:r>
      <w:hyperlink r:id="rId5" w:tgtFrame="_blank" w:history="1">
        <w:r w:rsidRPr="00CB18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Центра знаний «Машук»</w:t>
        </w:r>
      </w:hyperlink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  состоялось торжественное заседание Детского общественного совета при участии уполномоченного по правам ребёнка в Ставропольском крае Светланы Адаменко, министра образования региона Марии Смагиной, генерального директора Центра знаний «Машук» Антона Серикова, представителей правительства края, министерства образования и подведомственных образовательных организаций. </w:t>
      </w:r>
      <w:r w:rsidRPr="00CB18FC">
        <w:rPr>
          <w:rFonts w:ascii="Times New Roman" w:hAnsi="Times New Roman" w:cs="Times New Roman"/>
          <w:sz w:val="28"/>
          <w:szCs w:val="28"/>
        </w:rPr>
        <w:t xml:space="preserve"> </w:t>
      </w: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Приветственный адрес участникам заседания направил Губернатор Ставропольского края Владимир Владимиров.</w:t>
      </w:r>
      <w:r w:rsidR="00CB18FC"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8FC"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Высокую эффективность работы детского общественного отметила и уполномоченный при президенте по правам ребенка Мария Львова-Белова. Она поздравила участников юбилейного заседания в формате видеообращения и пожелала дальнейших успехов.</w:t>
      </w:r>
    </w:p>
    <w:p w:rsidR="00222B36" w:rsidRPr="00CB18FC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собрало порядка 50 членов Детского общественного совета, среди которых председатели районных и городских президентских советов органов ученического самоуправления муниципальных образований Ставропольского края и Карачаево-Черкесской Республики, педагогических работников, организаторов и других заинтересованных лиц.</w:t>
      </w:r>
    </w:p>
    <w:p w:rsidR="00222B36" w:rsidRPr="00CB18FC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FC">
        <w:rPr>
          <w:rFonts w:ascii="Times New Roman" w:hAnsi="Times New Roman" w:cs="Times New Roman"/>
          <w:sz w:val="28"/>
          <w:szCs w:val="28"/>
        </w:rPr>
        <w:t xml:space="preserve">После торжественной церемонии, участники совета провели пленарное заседания. Оно прошло в формате стратегических сессий — команды учились сообща принимать решения в сжатые сроки, вырабатывать совместные стратегии решения задач и выбирать лидеров. Первое задание заключалось в необходимости создать образ участника Детского общественного совета: чем он занимается, какие поручения выполняет, какую ведёт просветительскую работу по защите прав и свобод детей. Другое задание посвятили Году Защитника Отечества — ребята составляли планы возможных мероприятий, посвящённых такой тематике. Например, одна из команд предложила провести </w:t>
      </w:r>
      <w:proofErr w:type="spellStart"/>
      <w:r w:rsidRPr="00CB18F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B18FC">
        <w:rPr>
          <w:rFonts w:ascii="Times New Roman" w:hAnsi="Times New Roman" w:cs="Times New Roman"/>
          <w:sz w:val="28"/>
          <w:szCs w:val="28"/>
        </w:rPr>
        <w:t>, посвящённый участникам спецоперации — «Герои нашего времени», патриотический фестиваль «Курс молодого бойца», фотовыставку «Биография подвига» и интерактивную лекцию «История армии России».</w:t>
      </w:r>
      <w:r w:rsidRPr="00CB1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36" w:rsidRPr="00CB18FC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FC">
        <w:rPr>
          <w:rFonts w:ascii="Times New Roman" w:hAnsi="Times New Roman" w:cs="Times New Roman"/>
          <w:sz w:val="28"/>
          <w:szCs w:val="28"/>
        </w:rPr>
        <w:t xml:space="preserve">Справляться с задачами современным участникам совета помогали его успешные выпускники: член комитета Молодёжного парламента при краевом парламенте Рудольф </w:t>
      </w:r>
      <w:proofErr w:type="spellStart"/>
      <w:r w:rsidRPr="00CB18FC">
        <w:rPr>
          <w:rFonts w:ascii="Times New Roman" w:hAnsi="Times New Roman" w:cs="Times New Roman"/>
          <w:sz w:val="28"/>
          <w:szCs w:val="28"/>
        </w:rPr>
        <w:t>Мартиросян</w:t>
      </w:r>
      <w:proofErr w:type="spellEnd"/>
      <w:r w:rsidRPr="00CB18FC">
        <w:rPr>
          <w:rFonts w:ascii="Times New Roman" w:hAnsi="Times New Roman" w:cs="Times New Roman"/>
          <w:sz w:val="28"/>
          <w:szCs w:val="28"/>
        </w:rPr>
        <w:t xml:space="preserve">, пресс-секретарь Московской городской организации Российского союза молодёжи Юлия Проскурина, </w:t>
      </w:r>
      <w:r w:rsidRPr="00CB18FC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исполнительный продюсер креативной видеостудии «Кадр будущего» Евгений Климкин, модератор молодёжных событий Алина Ильина, редактор социальных сетей телеканала «Москва24» Анастасия </w:t>
      </w:r>
      <w:proofErr w:type="spellStart"/>
      <w:r w:rsidRPr="00CB18FC">
        <w:rPr>
          <w:rFonts w:ascii="Times New Roman" w:hAnsi="Times New Roman" w:cs="Times New Roman"/>
          <w:sz w:val="28"/>
          <w:szCs w:val="28"/>
        </w:rPr>
        <w:t>Черемез.</w:t>
      </w:r>
      <w:proofErr w:type="spellEnd"/>
    </w:p>
    <w:p w:rsidR="00222B36" w:rsidRPr="00CB18FC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заседания с ребятами встретились участники СВО, два из которых являются представителями президентской программы «Время героев», а один осуществляет педагогическую деятельность на базе школы. </w:t>
      </w:r>
      <w:r w:rsidRPr="00CB18FC">
        <w:rPr>
          <w:rFonts w:ascii="Times New Roman" w:hAnsi="Times New Roman" w:cs="Times New Roman"/>
          <w:sz w:val="28"/>
          <w:szCs w:val="28"/>
        </w:rPr>
        <w:t>Пообщаться с ребятами из Ставрополя приехали офицеры Илья Агапов и Святослав Харитонов, а также житель Пятигорска, сержант Дмитрий Кулаков. Мужчины рассказали школьникам о причинах, по которым выбрали военную стезю: у каждого они свои — продолжение семейной династии, стремление к справедливости, интерес к военному делу. Но в основе каждой у всех троих — любовь к родине и желание оберегать и защищать её.</w:t>
      </w:r>
      <w:r w:rsidRPr="00CB18FC">
        <w:rPr>
          <w:rFonts w:ascii="Times New Roman" w:hAnsi="Times New Roman" w:cs="Times New Roman"/>
          <w:sz w:val="28"/>
          <w:szCs w:val="28"/>
        </w:rPr>
        <w:t xml:space="preserve"> </w:t>
      </w: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Активная молодёжь пообщалась с гостями и смогла задать интересующие их вопросы. </w:t>
      </w: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22B36" w:rsidRPr="00CB18FC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для собравшихся был представлен показ ценностного спектакля «Один», а после состоялось его обсуждение с автором Елизаветой Кочетковой.</w:t>
      </w:r>
    </w:p>
    <w:p w:rsidR="00222B36" w:rsidRPr="00222B36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5 марта</w:t>
      </w: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завершающий день заседания Детского общественного </w:t>
      </w:r>
      <w:proofErr w:type="gramStart"/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</w:t>
      </w: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,  прошло</w:t>
      </w:r>
      <w:proofErr w:type="gramEnd"/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18FC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составление дорожной карты по итогам стратегической сессии, закладка капсулы времени для будущего поколения, а также вручение удостоверений членам совета.</w:t>
      </w:r>
    </w:p>
    <w:p w:rsidR="00222B36" w:rsidRPr="00222B36" w:rsidRDefault="00222B36" w:rsidP="00CB1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достижения за эти годы</w:t>
      </w:r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2B36" w:rsidRPr="00222B36" w:rsidRDefault="00222B36" w:rsidP="00CB18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тысячи школьников прошли подготовку в школе активных лидеров, участвуя в общественной деятельности, сотрудничестве со СМИ, сохранении исторической памяти и других направлениях.</w:t>
      </w:r>
    </w:p>
    <w:p w:rsidR="00222B36" w:rsidRPr="00222B36" w:rsidRDefault="00222B36" w:rsidP="00CB18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решал наиболее остро стоящие вопросы детской безопасности, в том числе в интернете.</w:t>
      </w:r>
    </w:p>
    <w:p w:rsidR="00222B36" w:rsidRPr="00222B36" w:rsidRDefault="00222B36" w:rsidP="00CB18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Создавал проекты по борьбе со школьной травлей и профилактикой самоубийств среди детей.</w:t>
      </w:r>
    </w:p>
    <w:p w:rsidR="00222B36" w:rsidRPr="00222B36" w:rsidRDefault="00222B36" w:rsidP="00CB18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Популяризовал здоровый образ жизни, патриотизм и </w:t>
      </w:r>
      <w:proofErr w:type="spellStart"/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22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сверстников.</w:t>
      </w:r>
    </w:p>
    <w:p w:rsidR="00154DC3" w:rsidRPr="00CB18FC" w:rsidRDefault="00222B36" w:rsidP="00CB1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FC">
        <w:rPr>
          <w:rFonts w:ascii="Times New Roman" w:hAnsi="Times New Roman" w:cs="Times New Roman"/>
          <w:sz w:val="28"/>
          <w:szCs w:val="28"/>
        </w:rPr>
        <w:t>Р</w:t>
      </w:r>
      <w:r w:rsidRPr="00CB18FC">
        <w:rPr>
          <w:rFonts w:ascii="Times New Roman" w:hAnsi="Times New Roman" w:cs="Times New Roman"/>
          <w:sz w:val="28"/>
          <w:szCs w:val="28"/>
        </w:rPr>
        <w:t>абота совета в будущем также будет направлена на пополнение кадрового резерва, воспитание патриотизма среди молодёжи и разъяснительную работу с родите</w:t>
      </w:r>
      <w:bookmarkStart w:id="0" w:name="_GoBack"/>
      <w:bookmarkEnd w:id="0"/>
      <w:r w:rsidRPr="00CB18FC">
        <w:rPr>
          <w:rFonts w:ascii="Times New Roman" w:hAnsi="Times New Roman" w:cs="Times New Roman"/>
          <w:sz w:val="28"/>
          <w:szCs w:val="28"/>
        </w:rPr>
        <w:t>лями учеников.</w:t>
      </w:r>
    </w:p>
    <w:sectPr w:rsidR="00154DC3" w:rsidRPr="00CB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40D0"/>
    <w:multiLevelType w:val="multilevel"/>
    <w:tmpl w:val="683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11"/>
    <w:rsid w:val="00154DC3"/>
    <w:rsid w:val="00222B36"/>
    <w:rsid w:val="00543411"/>
    <w:rsid w:val="00CB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5CD7"/>
  <w15:chartTrackingRefBased/>
  <w15:docId w15:val="{56D67188-C1A3-41FD-9864-63527B29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B36"/>
    <w:rPr>
      <w:b/>
      <w:bCs/>
    </w:rPr>
  </w:style>
  <w:style w:type="character" w:styleId="a4">
    <w:name w:val="Hyperlink"/>
    <w:basedOn w:val="a0"/>
    <w:uiPriority w:val="99"/>
    <w:semiHidden/>
    <w:unhideWhenUsed/>
    <w:rsid w:val="00222B3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2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czmash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2025-06-04T10:25:00Z</dcterms:created>
  <dcterms:modified xsi:type="dcterms:W3CDTF">2025-06-04T10:25:00Z</dcterms:modified>
</cp:coreProperties>
</file>