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18" w:rsidRPr="00513918" w:rsidRDefault="00513918" w:rsidP="0051391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1DD2" w:rsidRDefault="00521DD2" w:rsidP="00513918">
      <w:pPr>
        <w:pStyle w:val="a3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3918" w:rsidRPr="00513918" w:rsidRDefault="00513918" w:rsidP="00513918">
      <w:pPr>
        <w:pStyle w:val="a3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3918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513918" w:rsidRPr="00513918" w:rsidRDefault="00513918" w:rsidP="00513918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13918">
        <w:rPr>
          <w:rFonts w:ascii="Times New Roman" w:hAnsi="Times New Roman" w:cs="Times New Roman"/>
          <w:bCs/>
          <w:sz w:val="28"/>
          <w:szCs w:val="28"/>
        </w:rPr>
        <w:t>о структурном подразделении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ресурсном центре Ставропольского регионального отделения </w:t>
      </w:r>
      <w:r w:rsidRPr="00513918">
        <w:rPr>
          <w:rFonts w:ascii="Times New Roman" w:hAnsi="Times New Roman" w:cs="Times New Roman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31E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дополнительного образования «Краевой центр развития творчества детей и юношества имени </w:t>
      </w:r>
      <w:proofErr w:type="spellStart"/>
      <w:r w:rsidR="001F631E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 w:rsidR="001F631E">
        <w:rPr>
          <w:rFonts w:ascii="Times New Roman" w:hAnsi="Times New Roman" w:cs="Times New Roman"/>
          <w:sz w:val="28"/>
          <w:szCs w:val="28"/>
        </w:rPr>
        <w:t>»</w:t>
      </w:r>
    </w:p>
    <w:p w:rsidR="00513918" w:rsidRDefault="00513918" w:rsidP="00513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918" w:rsidRDefault="00513918" w:rsidP="00377A16">
      <w:pPr>
        <w:pStyle w:val="a3"/>
        <w:numPr>
          <w:ilvl w:val="0"/>
          <w:numId w:val="1"/>
        </w:numPr>
        <w:ind w:hanging="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9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13918" w:rsidRPr="00513918" w:rsidRDefault="00513918" w:rsidP="0051391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918" w:rsidRPr="00513918" w:rsidRDefault="001F631E" w:rsidP="001F63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3918" w:rsidRPr="00513918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513918">
        <w:rPr>
          <w:rFonts w:ascii="Times New Roman" w:hAnsi="Times New Roman" w:cs="Times New Roman"/>
          <w:sz w:val="28"/>
          <w:szCs w:val="28"/>
        </w:rPr>
        <w:t xml:space="preserve">о структурном подразделении – ресурсного центра Ставропольского регионального отделения </w:t>
      </w:r>
      <w:r w:rsidR="00513918" w:rsidRPr="00513918">
        <w:rPr>
          <w:rFonts w:ascii="Times New Roman" w:hAnsi="Times New Roman" w:cs="Times New Roman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</w:t>
      </w:r>
      <w:r w:rsidR="00513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дополнительного образования «Краевой центр развития творчества детей и юношества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соответственно – структурное подразделение, ресурсный центр) </w:t>
      </w:r>
      <w:r w:rsidR="00513918" w:rsidRPr="00513918">
        <w:rPr>
          <w:rFonts w:ascii="Times New Roman" w:hAnsi="Times New Roman" w:cs="Times New Roman"/>
          <w:sz w:val="28"/>
          <w:szCs w:val="28"/>
        </w:rPr>
        <w:t>регламентирует порядок организации и</w:t>
      </w:r>
      <w:r w:rsidR="00513918">
        <w:rPr>
          <w:rFonts w:ascii="Times New Roman" w:hAnsi="Times New Roman" w:cs="Times New Roman"/>
          <w:sz w:val="28"/>
          <w:szCs w:val="28"/>
        </w:rPr>
        <w:t xml:space="preserve"> </w:t>
      </w:r>
      <w:r w:rsidR="00513918" w:rsidRPr="00513918">
        <w:rPr>
          <w:rFonts w:ascii="Times New Roman" w:hAnsi="Times New Roman" w:cs="Times New Roman"/>
          <w:sz w:val="28"/>
          <w:szCs w:val="28"/>
        </w:rPr>
        <w:t>деятельности ресурсного центра</w:t>
      </w:r>
      <w:r>
        <w:rPr>
          <w:rFonts w:ascii="Times New Roman" w:hAnsi="Times New Roman" w:cs="Times New Roman"/>
          <w:sz w:val="28"/>
          <w:szCs w:val="28"/>
        </w:rPr>
        <w:t>, определяет цель, задачи и направления деятельности ресурсного центра.</w:t>
      </w:r>
    </w:p>
    <w:p w:rsidR="00513918" w:rsidRDefault="001F631E" w:rsidP="001F63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Ресурсный центр является </w:t>
      </w:r>
      <w:r w:rsidR="00377A16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дополнительного образования «Краевой центр развития творчества детей и юношества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– Центр), не имеет юридического лица, действует на основании Устава учреждения и настоящего Положения.</w:t>
      </w:r>
    </w:p>
    <w:p w:rsidR="001F631E" w:rsidRDefault="001F631E" w:rsidP="001F63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Ресурсный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создается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реорганизуется, ликвидируется по мере необходимости 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основных направлений деятельности Центра.</w:t>
      </w:r>
    </w:p>
    <w:p w:rsidR="001F631E" w:rsidRDefault="001F631E" w:rsidP="001F63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Ресурсный центр непосредственно подчиняется директору Центра и по функциональным областям его заместителям.</w:t>
      </w:r>
    </w:p>
    <w:p w:rsidR="00E52013" w:rsidRDefault="00E52013" w:rsidP="001F63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Ресурсный центр в своей деятельности руководствуется федеральными законами и иными нормативно правовыми актами Российской Федерации, Ставропольского края, приказами министерства образования Ставропольского края, Уставом Центра, Правилам внутреннего распорядка, планами работы Центра, данным Положением.</w:t>
      </w:r>
    </w:p>
    <w:p w:rsidR="00E52013" w:rsidRDefault="00E52013" w:rsidP="001F63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Ресурсный центр располагается по адресу: г. Ставрополь, ул. Комсомольская,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д.65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2013" w:rsidRDefault="00E52013" w:rsidP="001F63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31E" w:rsidRPr="00E52013" w:rsidRDefault="00E52013" w:rsidP="00E52013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013">
        <w:rPr>
          <w:rFonts w:ascii="Times New Roman" w:hAnsi="Times New Roman" w:cs="Times New Roman"/>
          <w:b/>
          <w:sz w:val="28"/>
          <w:szCs w:val="28"/>
        </w:rPr>
        <w:t>Цели и основные задачи ресурсного центра</w:t>
      </w:r>
    </w:p>
    <w:p w:rsidR="00513918" w:rsidRDefault="00513918" w:rsidP="00513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2013" w:rsidRDefault="00E52013" w:rsidP="00E520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Основной целью деятельности структурного подразделения является оказание информационной, консультативной, методической, организационной, технической, экспертно-аналитической поддержки первичным отделениям Ставропольского регионального отделения </w:t>
      </w:r>
      <w:r w:rsidRPr="00513918">
        <w:rPr>
          <w:rFonts w:ascii="Times New Roman" w:hAnsi="Times New Roman" w:cs="Times New Roman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РДШ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распространения новых технологий и лучших практик работы в социальной сфере.</w:t>
      </w:r>
    </w:p>
    <w:p w:rsidR="00E52013" w:rsidRDefault="00E52013" w:rsidP="00E520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Основными задачами структурного подразделения являются:</w:t>
      </w:r>
    </w:p>
    <w:p w:rsidR="00E52013" w:rsidRDefault="00E3787F" w:rsidP="00E520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2013">
        <w:rPr>
          <w:rFonts w:ascii="Times New Roman" w:hAnsi="Times New Roman" w:cs="Times New Roman"/>
          <w:sz w:val="28"/>
          <w:szCs w:val="28"/>
        </w:rPr>
        <w:t xml:space="preserve">казание информационной, консультативной, образовательной, организационной и иной ресурсной поддержки социально ориентированным субъектам воспитания и </w:t>
      </w:r>
      <w:proofErr w:type="spellStart"/>
      <w:r w:rsidR="00E52013">
        <w:rPr>
          <w:rFonts w:ascii="Times New Roman" w:hAnsi="Times New Roman" w:cs="Times New Roman"/>
          <w:sz w:val="28"/>
          <w:szCs w:val="28"/>
        </w:rPr>
        <w:t>партнерам</w:t>
      </w:r>
      <w:proofErr w:type="spellEnd"/>
      <w:r w:rsidR="00E52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013">
        <w:rPr>
          <w:rFonts w:ascii="Times New Roman" w:hAnsi="Times New Roman" w:cs="Times New Roman"/>
          <w:sz w:val="28"/>
          <w:szCs w:val="28"/>
        </w:rPr>
        <w:t>РДШ</w:t>
      </w:r>
      <w:proofErr w:type="spellEnd"/>
      <w:r w:rsidR="00E52013">
        <w:rPr>
          <w:rFonts w:ascii="Times New Roman" w:hAnsi="Times New Roman" w:cs="Times New Roman"/>
          <w:sz w:val="28"/>
          <w:szCs w:val="28"/>
        </w:rPr>
        <w:t>;</w:t>
      </w:r>
    </w:p>
    <w:p w:rsidR="00E3787F" w:rsidRDefault="00E3787F" w:rsidP="00E520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внедрению в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РДШ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новых социальных и управленческих технологий, а также создание среды, способствующей формированию, развитию и деятельности детских организаций;</w:t>
      </w:r>
    </w:p>
    <w:p w:rsidR="00E3787F" w:rsidRDefault="00E3787F" w:rsidP="00E520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в обеспечении доступа первичных и региональных отделений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РДШ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бюджетным средствам через целевые программы субъекта;</w:t>
      </w:r>
    </w:p>
    <w:p w:rsidR="00E3787F" w:rsidRDefault="00E3787F" w:rsidP="00E520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взаимодействия между социально ориентированными некоммерческими организациями и органами исполнительной власти, местного самоуправления, бизнесом;</w:t>
      </w:r>
    </w:p>
    <w:p w:rsidR="00E3787F" w:rsidRDefault="00E3787F" w:rsidP="00E520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и выполнение иных аналитических работ по изучению, прогнозированию и оценке образовательных проектов и программ по содействию и поддержке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РДШ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региональном уровне;</w:t>
      </w:r>
    </w:p>
    <w:p w:rsidR="00E3787F" w:rsidRDefault="00E3787F" w:rsidP="00E520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продвижение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РДШ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информации;</w:t>
      </w:r>
    </w:p>
    <w:p w:rsidR="00E3787F" w:rsidRDefault="00E3787F" w:rsidP="00E520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отстаивание интересов организаций и создание оптимальной среды для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РДШ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(включая разработку новых механизмов и технологий поддержки);</w:t>
      </w:r>
    </w:p>
    <w:p w:rsidR="00E3787F" w:rsidRDefault="00E3787F" w:rsidP="00E520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творческой деятельности.</w:t>
      </w:r>
    </w:p>
    <w:p w:rsidR="00E3787F" w:rsidRDefault="00E3787F" w:rsidP="00E520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87F" w:rsidRPr="00E3787F" w:rsidRDefault="00E3787F" w:rsidP="00E3787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87F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ресурсного центра</w:t>
      </w:r>
    </w:p>
    <w:p w:rsidR="00E3787F" w:rsidRPr="00E3787F" w:rsidRDefault="00E3787F" w:rsidP="00E378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013" w:rsidRDefault="00E3787F" w:rsidP="00856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Образовательное направление:</w:t>
      </w:r>
    </w:p>
    <w:p w:rsidR="00E3787F" w:rsidRDefault="00E3787F" w:rsidP="00856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участия обучающихся Ставропольского края в сетевых образовательных проектах регионального и всероссийского уровней.</w:t>
      </w:r>
    </w:p>
    <w:p w:rsidR="00E3787F" w:rsidRDefault="00E3787F" w:rsidP="00856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Программно-методическое направление:</w:t>
      </w:r>
    </w:p>
    <w:p w:rsidR="00E3787F" w:rsidRDefault="00856893" w:rsidP="00856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подготовка 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РДШ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(повышение профессионального мастерства в различных формах), организация стажировок;</w:t>
      </w:r>
    </w:p>
    <w:p w:rsidR="00856893" w:rsidRDefault="00856893" w:rsidP="00856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педагогических конференций, семинаров, практикумов по вопросам дополнительного образования детей;</w:t>
      </w:r>
    </w:p>
    <w:p w:rsidR="00856893" w:rsidRDefault="00856893" w:rsidP="00856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консультативной деятельности по всем вопросам функционирования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РДШ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56893" w:rsidRDefault="00856893" w:rsidP="00856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консультативной деятельности первичных отделений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РДШ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отдельным направлениям, в том числе юридическое сопровождение, связь с общественностью, дизайн, веб-программирование;</w:t>
      </w:r>
    </w:p>
    <w:p w:rsidR="00856893" w:rsidRDefault="00856893" w:rsidP="00856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РДШ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ведение мониторинга состояния и развития ресурсного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РДШ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6893" w:rsidRDefault="00856893" w:rsidP="00856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Информационное направление:</w:t>
      </w:r>
    </w:p>
    <w:p w:rsidR="00856893" w:rsidRDefault="00856893" w:rsidP="00856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сбор и обобщение информации от образовательных организаций Ставропольского края в вопросах функционирования и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РДШ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56893" w:rsidRDefault="00856893" w:rsidP="00856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оперативное обеспечение заинтересованных лиц и организаций необходимыми статистическими и информационными материалами, относящимися к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РДШ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Ставропольском крае;</w:t>
      </w:r>
    </w:p>
    <w:p w:rsidR="00856893" w:rsidRDefault="00856893" w:rsidP="00856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для информирования населения о возможности и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РДШ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56893" w:rsidRDefault="00856893" w:rsidP="00856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оперативная ретрансляция информации, относящейся к сфере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РДШ</w:t>
      </w:r>
      <w:proofErr w:type="spellEnd"/>
      <w:r>
        <w:rPr>
          <w:rFonts w:ascii="Times New Roman" w:hAnsi="Times New Roman" w:cs="Times New Roman"/>
          <w:sz w:val="28"/>
          <w:szCs w:val="28"/>
        </w:rPr>
        <w:t>, от федеральных структур до муниципальных организаций Ставропольского края;</w:t>
      </w:r>
    </w:p>
    <w:p w:rsidR="00856893" w:rsidRDefault="00856893" w:rsidP="00856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постоянно обновляемого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сетевого информационного взаимодействия через интерне-ресурс с федеральными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детей.</w:t>
      </w:r>
    </w:p>
    <w:p w:rsidR="00856893" w:rsidRDefault="00856893" w:rsidP="00856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Организационно-массовое направление:</w:t>
      </w:r>
    </w:p>
    <w:p w:rsidR="00856893" w:rsidRDefault="00481F56" w:rsidP="00856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региональных конкурсных мероприятий с обучающимися Ставропольского края;</w:t>
      </w:r>
    </w:p>
    <w:p w:rsidR="00481F56" w:rsidRDefault="00481F56" w:rsidP="00856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организации и проведении всероссийских конкурсных мероприятий (в качестве регионального организатора);</w:t>
      </w:r>
    </w:p>
    <w:p w:rsidR="00481F56" w:rsidRDefault="00481F56" w:rsidP="00856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обучающихся к участию к участию в международных и всероссийских мероприятиях;</w:t>
      </w:r>
    </w:p>
    <w:p w:rsidR="00481F56" w:rsidRDefault="00481F56" w:rsidP="00856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региональных профильных смен,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81F56" w:rsidRDefault="00481F56" w:rsidP="00856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(участие в организации) конкурсов по предоставлению поддержки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РДШ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стороны государства, предоставляемой как из средств региональных и местных бюджетов, так и внебюджетных источников, включая администрирование конкурсных процедур, мониторинг и оценку реализованных проектов, получивших поддержку;</w:t>
      </w:r>
    </w:p>
    <w:p w:rsidR="00481F56" w:rsidRDefault="00481F56" w:rsidP="00856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организационной и технической поддержки, включая организационное сопровождение публичных мероприятий;</w:t>
      </w:r>
    </w:p>
    <w:p w:rsidR="00481F56" w:rsidRDefault="00481F56" w:rsidP="00856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инфраструктуры поддержки некоммерческого сектора, включая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партнерских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отношений;</w:t>
      </w:r>
    </w:p>
    <w:p w:rsidR="00481F56" w:rsidRDefault="00481F56" w:rsidP="00856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по итогам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талантливых детей и организация их дальнейшего сопровождения, формирования банка данных талантливых детей и помощь им в профессиональном самоопределении. </w:t>
      </w:r>
    </w:p>
    <w:p w:rsidR="00481F56" w:rsidRDefault="00510F71" w:rsidP="00856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81F56">
        <w:rPr>
          <w:rFonts w:ascii="Times New Roman" w:hAnsi="Times New Roman" w:cs="Times New Roman"/>
          <w:sz w:val="28"/>
          <w:szCs w:val="28"/>
        </w:rPr>
        <w:t>. Координационное направление:</w:t>
      </w:r>
    </w:p>
    <w:p w:rsidR="00481F56" w:rsidRDefault="00510F71" w:rsidP="00856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81F56">
        <w:rPr>
          <w:rFonts w:ascii="Times New Roman" w:hAnsi="Times New Roman" w:cs="Times New Roman"/>
          <w:sz w:val="28"/>
          <w:szCs w:val="28"/>
        </w:rPr>
        <w:t xml:space="preserve">оординация деятельности и взаимодействия с министерством образования Ставропольского края, Федеральным ресурсным центром, с муниципальными образовательными организациями, с научными, общественными организациями, средствами массовой информации и другими социальными </w:t>
      </w:r>
      <w:proofErr w:type="spellStart"/>
      <w:r w:rsidR="00481F56">
        <w:rPr>
          <w:rFonts w:ascii="Times New Roman" w:hAnsi="Times New Roman" w:cs="Times New Roman"/>
          <w:sz w:val="28"/>
          <w:szCs w:val="28"/>
        </w:rPr>
        <w:t>партнерами</w:t>
      </w:r>
      <w:proofErr w:type="spellEnd"/>
      <w:r w:rsidR="00481F56">
        <w:rPr>
          <w:rFonts w:ascii="Times New Roman" w:hAnsi="Times New Roman" w:cs="Times New Roman"/>
          <w:sz w:val="28"/>
          <w:szCs w:val="28"/>
        </w:rPr>
        <w:t>;</w:t>
      </w:r>
    </w:p>
    <w:p w:rsidR="00481F56" w:rsidRDefault="00510F71" w:rsidP="00856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1F56">
        <w:rPr>
          <w:rFonts w:ascii="Times New Roman" w:hAnsi="Times New Roman" w:cs="Times New Roman"/>
          <w:sz w:val="28"/>
          <w:szCs w:val="28"/>
        </w:rPr>
        <w:t>омощь в налаживании между различными организациями на территории Ставр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1F56">
        <w:rPr>
          <w:rFonts w:ascii="Times New Roman" w:hAnsi="Times New Roman" w:cs="Times New Roman"/>
          <w:sz w:val="28"/>
          <w:szCs w:val="28"/>
        </w:rPr>
        <w:t xml:space="preserve">польского края связей, способствующих развитию </w:t>
      </w:r>
      <w:proofErr w:type="spellStart"/>
      <w:r w:rsidR="00481F56">
        <w:rPr>
          <w:rFonts w:ascii="Times New Roman" w:hAnsi="Times New Roman" w:cs="Times New Roman"/>
          <w:sz w:val="28"/>
          <w:szCs w:val="28"/>
        </w:rPr>
        <w:t>РДШ</w:t>
      </w:r>
      <w:proofErr w:type="spellEnd"/>
      <w:r w:rsidR="00481F56">
        <w:rPr>
          <w:rFonts w:ascii="Times New Roman" w:hAnsi="Times New Roman" w:cs="Times New Roman"/>
          <w:sz w:val="28"/>
          <w:szCs w:val="28"/>
        </w:rPr>
        <w:t xml:space="preserve"> в регионе.</w:t>
      </w:r>
    </w:p>
    <w:p w:rsidR="00510F71" w:rsidRDefault="00510F71" w:rsidP="00510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A16" w:rsidRPr="00510F71" w:rsidRDefault="00377A16" w:rsidP="00510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0F71" w:rsidRPr="00510F71" w:rsidRDefault="00510F71" w:rsidP="00510F71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71">
        <w:rPr>
          <w:rFonts w:ascii="Times New Roman" w:hAnsi="Times New Roman" w:cs="Times New Roman"/>
          <w:b/>
          <w:sz w:val="28"/>
          <w:szCs w:val="28"/>
        </w:rPr>
        <w:lastRenderedPageBreak/>
        <w:t>Полномочия ресурсного центра</w:t>
      </w:r>
    </w:p>
    <w:p w:rsidR="00510F71" w:rsidRDefault="00510F71" w:rsidP="00510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F71" w:rsidRDefault="00510F71" w:rsidP="00510F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Для выполнения основных направлений деятельности сотрудники ресурсного центра уполномочены:</w:t>
      </w:r>
    </w:p>
    <w:p w:rsidR="00510F71" w:rsidRDefault="00A5151C" w:rsidP="00510F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0F71">
        <w:rPr>
          <w:rFonts w:ascii="Times New Roman" w:hAnsi="Times New Roman" w:cs="Times New Roman"/>
          <w:sz w:val="28"/>
          <w:szCs w:val="28"/>
        </w:rPr>
        <w:t>одготавливать проекты приказов, распорядительных документов в рамках своей компетенции;</w:t>
      </w:r>
    </w:p>
    <w:p w:rsidR="00510F71" w:rsidRDefault="00A5151C" w:rsidP="00510F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0F71">
        <w:rPr>
          <w:rFonts w:ascii="Times New Roman" w:hAnsi="Times New Roman" w:cs="Times New Roman"/>
          <w:sz w:val="28"/>
          <w:szCs w:val="28"/>
        </w:rPr>
        <w:t xml:space="preserve">редставительствовать в установленном порядке от имени Центра по вопросам, относящимся к компетенциям ресурсного центра во взаимоотношениях с государственными и муниципальными органами, </w:t>
      </w:r>
      <w:proofErr w:type="gramStart"/>
      <w:r w:rsidR="00510F7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10F71">
        <w:rPr>
          <w:rFonts w:ascii="Times New Roman" w:hAnsi="Times New Roman" w:cs="Times New Roman"/>
          <w:sz w:val="28"/>
          <w:szCs w:val="28"/>
        </w:rPr>
        <w:t xml:space="preserve"> а также иными предприятиями, организациями, учреждениями;</w:t>
      </w:r>
    </w:p>
    <w:p w:rsidR="00510F71" w:rsidRDefault="00A5151C" w:rsidP="00510F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0F71">
        <w:rPr>
          <w:rFonts w:ascii="Times New Roman" w:hAnsi="Times New Roman" w:cs="Times New Roman"/>
          <w:sz w:val="28"/>
          <w:szCs w:val="28"/>
        </w:rPr>
        <w:t>роводить и участвовать в совещаниях по вопросам, входящим в компетенци</w:t>
      </w:r>
      <w:r>
        <w:rPr>
          <w:rFonts w:ascii="Times New Roman" w:hAnsi="Times New Roman" w:cs="Times New Roman"/>
          <w:sz w:val="28"/>
          <w:szCs w:val="28"/>
        </w:rPr>
        <w:t>ю структурного подразделения;</w:t>
      </w:r>
    </w:p>
    <w:p w:rsidR="00A5151C" w:rsidRDefault="00A5151C" w:rsidP="00510F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формированию планов работы Центра по направлению своей работы;</w:t>
      </w:r>
    </w:p>
    <w:p w:rsidR="00A5151C" w:rsidRDefault="00A5151C" w:rsidP="00510F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согласовывать с руководителем Центра у органов управления образованием муниципальных и городских округов Ставропольского края, методических служб, образовательных организаций Ставропольского края информацию, необходимую для выполнения основных направлений деятельности;</w:t>
      </w:r>
    </w:p>
    <w:p w:rsidR="00A05DD3" w:rsidRDefault="00A05DD3" w:rsidP="00510F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получать поступающие в учреждение документы и иные информационные материалы по своему профилю деятельности для ознакомления, систематизированного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использования в работе.</w:t>
      </w:r>
    </w:p>
    <w:p w:rsidR="00A05DD3" w:rsidRDefault="00A05DD3" w:rsidP="00510F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Для реализации основных целей и задач руководитель структурного подразделения имеет право:</w:t>
      </w:r>
    </w:p>
    <w:p w:rsidR="00A05DD3" w:rsidRDefault="00A05DD3" w:rsidP="00510F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директору центра о перемещении сотрудников структурного подразделения, их поощрения за успешную работу, а также предложения о наложении дисциплинарных взысканий на сотрудников, нарушающих трудовую дисциплину;</w:t>
      </w:r>
    </w:p>
    <w:p w:rsidR="00A05DD3" w:rsidRDefault="00A05DD3" w:rsidP="00510F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проектами решений директора Центра, касающимися деятельности структурного подразделения;</w:t>
      </w:r>
    </w:p>
    <w:p w:rsidR="00A05DD3" w:rsidRDefault="00A05DD3" w:rsidP="00510F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на рассмотрение директора Центра предложения по улучшению деятельности Центра и совершенствования методов работы коллектива, замечания по деятельности других структурных подразделений;</w:t>
      </w:r>
    </w:p>
    <w:p w:rsidR="00A05DD3" w:rsidRDefault="00A05DD3" w:rsidP="00510F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подборе кадров по своему профилю.</w:t>
      </w:r>
    </w:p>
    <w:p w:rsidR="00A05DD3" w:rsidRDefault="00A05DD3" w:rsidP="00A05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5DD3" w:rsidRPr="00A05DD3" w:rsidRDefault="00A05DD3" w:rsidP="00A05DD3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D3">
        <w:rPr>
          <w:rFonts w:ascii="Times New Roman" w:hAnsi="Times New Roman" w:cs="Times New Roman"/>
          <w:b/>
          <w:sz w:val="28"/>
          <w:szCs w:val="28"/>
        </w:rPr>
        <w:t xml:space="preserve"> Обязанности сотрудников структурного подразделения</w:t>
      </w:r>
    </w:p>
    <w:p w:rsidR="00A5151C" w:rsidRDefault="00A5151C" w:rsidP="00510F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F71" w:rsidRDefault="00A05DD3" w:rsidP="00A05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Для выполнения основных направлений деятельности сотрудники структурного подразделения обязаны:</w:t>
      </w:r>
    </w:p>
    <w:p w:rsidR="00A05DD3" w:rsidRDefault="00A05DD3" w:rsidP="00A05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в полном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данным Положением;</w:t>
      </w:r>
    </w:p>
    <w:p w:rsidR="00A05DD3" w:rsidRDefault="00A05DD3" w:rsidP="00A05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в установленном порядке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сроки поручения директора Центра в рамках своих полномочий;</w:t>
      </w:r>
    </w:p>
    <w:p w:rsidR="00A05DD3" w:rsidRDefault="00A05DD3" w:rsidP="00A05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предоставлять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иную документацию,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регламентом работы Центра.</w:t>
      </w:r>
    </w:p>
    <w:p w:rsidR="00A05DD3" w:rsidRDefault="00A05DD3" w:rsidP="00A05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DD2" w:rsidRDefault="00521DD2" w:rsidP="00A05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DD3" w:rsidRPr="00521DD2" w:rsidRDefault="00377A16" w:rsidP="00377A16">
      <w:pPr>
        <w:pStyle w:val="a3"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DD3" w:rsidRPr="00521DD2">
        <w:rPr>
          <w:rFonts w:ascii="Times New Roman" w:hAnsi="Times New Roman" w:cs="Times New Roman"/>
          <w:b/>
          <w:sz w:val="28"/>
          <w:szCs w:val="28"/>
        </w:rPr>
        <w:t>Ответственность сотрудников структурно подразделения</w:t>
      </w:r>
    </w:p>
    <w:p w:rsidR="00A05DD3" w:rsidRDefault="00A05DD3" w:rsidP="00A05DD3">
      <w:pPr>
        <w:pStyle w:val="a3"/>
        <w:ind w:left="-357"/>
        <w:rPr>
          <w:rFonts w:ascii="Times New Roman" w:hAnsi="Times New Roman" w:cs="Times New Roman"/>
          <w:sz w:val="28"/>
          <w:szCs w:val="28"/>
        </w:rPr>
      </w:pPr>
    </w:p>
    <w:p w:rsidR="00A05DD3" w:rsidRDefault="00A05DD3" w:rsidP="00521D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Ответственность</w:t>
      </w:r>
      <w:r w:rsidR="00521DD2">
        <w:rPr>
          <w:rFonts w:ascii="Times New Roman" w:hAnsi="Times New Roman" w:cs="Times New Roman"/>
          <w:sz w:val="28"/>
          <w:szCs w:val="28"/>
        </w:rPr>
        <w:t xml:space="preserve"> сотрудников ресурсного центра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должностными </w:t>
      </w:r>
      <w:r w:rsidR="00521DD2">
        <w:rPr>
          <w:rFonts w:ascii="Times New Roman" w:hAnsi="Times New Roman" w:cs="Times New Roman"/>
          <w:sz w:val="28"/>
          <w:szCs w:val="28"/>
        </w:rPr>
        <w:t>инструкциями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DD3" w:rsidRDefault="00A05DD3" w:rsidP="00521D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На руководителя структурного подразделения возлагается персональная ответственность за:</w:t>
      </w:r>
    </w:p>
    <w:p w:rsidR="00A05DD3" w:rsidRDefault="00521DD2" w:rsidP="00521D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в структурном подразделении оперативной и качественной подготовки и исполнения документов, ведение делопроизводства в соответствии с действующими правилами и инструкциями, а также использование информации сотрудниками структурного подразделения строго в служебных целях;</w:t>
      </w:r>
    </w:p>
    <w:p w:rsidR="00521DD2" w:rsidRDefault="00521DD2" w:rsidP="00521D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 качественное исполнение документов и поручений руководства Центра;</w:t>
      </w:r>
    </w:p>
    <w:p w:rsidR="00521DD2" w:rsidRDefault="00521DD2" w:rsidP="00521D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производственной деятельности сотрудников Центра;</w:t>
      </w:r>
    </w:p>
    <w:p w:rsidR="00521DD2" w:rsidRDefault="00521DD2" w:rsidP="00521D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деятельности структурного подразделения по выполнению задач и функций, возложенных на структурное подразделение;</w:t>
      </w:r>
    </w:p>
    <w:p w:rsidR="00521DD2" w:rsidRDefault="00521DD2" w:rsidP="00521D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в структурном подразделении оперативной и качественной подготовки документов, ведения делопроизводства в соответствии с действующими правилами, регламентами и инструкциями;</w:t>
      </w:r>
    </w:p>
    <w:p w:rsidR="00521DD2" w:rsidRDefault="00521DD2" w:rsidP="00521D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сотрудниками структурного подразделения трудовой и производственной дисциплины;</w:t>
      </w:r>
    </w:p>
    <w:p w:rsidR="00521DD2" w:rsidRDefault="00521DD2" w:rsidP="00521D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сотрудниками структурного подразделения сохранности имущества и соблюдения правил пожарной безопасности.</w:t>
      </w:r>
    </w:p>
    <w:p w:rsidR="00521DD2" w:rsidRDefault="00521DD2" w:rsidP="00521D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Сотрудники структурного подразделения несут ответственность:</w:t>
      </w:r>
    </w:p>
    <w:p w:rsidR="00521DD2" w:rsidRDefault="00377A16" w:rsidP="00521D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21DD2">
        <w:rPr>
          <w:rFonts w:ascii="Times New Roman" w:hAnsi="Times New Roman" w:cs="Times New Roman"/>
          <w:sz w:val="28"/>
          <w:szCs w:val="28"/>
        </w:rPr>
        <w:t>а неисполнение или ненадлежащее исполнение своих обязанностей в соответствии с действующим трудовым законодательством и настоящим Положением;</w:t>
      </w:r>
    </w:p>
    <w:p w:rsidR="00521DD2" w:rsidRDefault="00377A16" w:rsidP="00521D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21DD2">
        <w:rPr>
          <w:rFonts w:ascii="Times New Roman" w:hAnsi="Times New Roman" w:cs="Times New Roman"/>
          <w:sz w:val="28"/>
          <w:szCs w:val="28"/>
        </w:rPr>
        <w:t>а правонарушения, совершенные в период осуществления своей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гражданским, административным и уголовным законодательством;</w:t>
      </w:r>
    </w:p>
    <w:p w:rsidR="00521DD2" w:rsidRDefault="00377A16" w:rsidP="00377A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причинение материального ущерба и несоблюдение правил по технике безопасности.</w:t>
      </w:r>
    </w:p>
    <w:p w:rsidR="00377A16" w:rsidRDefault="00377A16" w:rsidP="00377A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A16" w:rsidRPr="00377A16" w:rsidRDefault="00377A16" w:rsidP="00377A1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A16">
        <w:rPr>
          <w:rFonts w:ascii="Times New Roman" w:hAnsi="Times New Roman" w:cs="Times New Roman"/>
          <w:b/>
          <w:sz w:val="28"/>
          <w:szCs w:val="28"/>
        </w:rPr>
        <w:t>Мониторинг деятельности структурного подразделения</w:t>
      </w:r>
    </w:p>
    <w:p w:rsidR="00521DD2" w:rsidRDefault="00521DD2" w:rsidP="00521D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F56" w:rsidRDefault="00377A16" w:rsidP="00856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Структурное подразделение представляет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деятельности в администрацию Центра в установленные сроки, на основе разработанных критериев и показателей эффективности 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формам.</w:t>
      </w:r>
    </w:p>
    <w:p w:rsidR="00377A16" w:rsidRDefault="00377A16" w:rsidP="00856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Мониторинг результатов реализации мероприятий структурного подразделения организуется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сбора, обработки, анализа статистической, справочной и иной информации о результатах реализации мероприятий и оценки достигнутых результатов.</w:t>
      </w:r>
    </w:p>
    <w:p w:rsidR="00377A16" w:rsidRDefault="00377A16" w:rsidP="00856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Публичность (открытость) информации о значениях и результатах мониторинга реализации деятельности структурного подразделения обеспечивается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размещения оперативной информации в сети интернет на официальном сайте Центра.</w:t>
      </w:r>
    </w:p>
    <w:p w:rsidR="00481F56" w:rsidRDefault="00481F56" w:rsidP="00856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F56" w:rsidRDefault="00481F56" w:rsidP="008568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893" w:rsidRPr="00513918" w:rsidRDefault="00856893" w:rsidP="005139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56893" w:rsidRPr="00513918" w:rsidSect="00377A16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502" w:rsidRDefault="00F07502" w:rsidP="00377A16">
      <w:pPr>
        <w:spacing w:after="0" w:line="240" w:lineRule="auto"/>
      </w:pPr>
      <w:r>
        <w:separator/>
      </w:r>
    </w:p>
  </w:endnote>
  <w:endnote w:type="continuationSeparator" w:id="0">
    <w:p w:rsidR="00F07502" w:rsidRDefault="00F07502" w:rsidP="0037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502" w:rsidRDefault="00F07502" w:rsidP="00377A16">
      <w:pPr>
        <w:spacing w:after="0" w:line="240" w:lineRule="auto"/>
      </w:pPr>
      <w:r>
        <w:separator/>
      </w:r>
    </w:p>
  </w:footnote>
  <w:footnote w:type="continuationSeparator" w:id="0">
    <w:p w:rsidR="00F07502" w:rsidRDefault="00F07502" w:rsidP="0037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8548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77A16" w:rsidRPr="00377A16" w:rsidRDefault="00377A16">
        <w:pPr>
          <w:pStyle w:val="a4"/>
          <w:jc w:val="right"/>
          <w:rPr>
            <w:rFonts w:ascii="Times New Roman" w:hAnsi="Times New Roman" w:cs="Times New Roman"/>
            <w:sz w:val="28"/>
          </w:rPr>
        </w:pPr>
        <w:r w:rsidRPr="00377A16">
          <w:rPr>
            <w:rFonts w:ascii="Times New Roman" w:hAnsi="Times New Roman" w:cs="Times New Roman"/>
            <w:sz w:val="28"/>
          </w:rPr>
          <w:fldChar w:fldCharType="begin"/>
        </w:r>
        <w:r w:rsidRPr="00377A16">
          <w:rPr>
            <w:rFonts w:ascii="Times New Roman" w:hAnsi="Times New Roman" w:cs="Times New Roman"/>
            <w:sz w:val="28"/>
          </w:rPr>
          <w:instrText>PAGE   \* MERGEFORMAT</w:instrText>
        </w:r>
        <w:r w:rsidRPr="00377A16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377A1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77A16" w:rsidRDefault="00377A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1678"/>
    <w:multiLevelType w:val="hybridMultilevel"/>
    <w:tmpl w:val="F940B9E8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4905" w:hanging="360"/>
      </w:pPr>
    </w:lvl>
    <w:lvl w:ilvl="2" w:tplc="0419001B" w:tentative="1">
      <w:start w:val="1"/>
      <w:numFmt w:val="lowerRoman"/>
      <w:lvlText w:val="%3."/>
      <w:lvlJc w:val="right"/>
      <w:pPr>
        <w:ind w:left="5625" w:hanging="180"/>
      </w:pPr>
    </w:lvl>
    <w:lvl w:ilvl="3" w:tplc="0419000F" w:tentative="1">
      <w:start w:val="1"/>
      <w:numFmt w:val="decimal"/>
      <w:lvlText w:val="%4."/>
      <w:lvlJc w:val="left"/>
      <w:pPr>
        <w:ind w:left="6345" w:hanging="360"/>
      </w:pPr>
    </w:lvl>
    <w:lvl w:ilvl="4" w:tplc="04190019" w:tentative="1">
      <w:start w:val="1"/>
      <w:numFmt w:val="lowerLetter"/>
      <w:lvlText w:val="%5."/>
      <w:lvlJc w:val="left"/>
      <w:pPr>
        <w:ind w:left="7065" w:hanging="360"/>
      </w:pPr>
    </w:lvl>
    <w:lvl w:ilvl="5" w:tplc="0419001B" w:tentative="1">
      <w:start w:val="1"/>
      <w:numFmt w:val="lowerRoman"/>
      <w:lvlText w:val="%6."/>
      <w:lvlJc w:val="right"/>
      <w:pPr>
        <w:ind w:left="7785" w:hanging="180"/>
      </w:pPr>
    </w:lvl>
    <w:lvl w:ilvl="6" w:tplc="0419000F" w:tentative="1">
      <w:start w:val="1"/>
      <w:numFmt w:val="decimal"/>
      <w:lvlText w:val="%7."/>
      <w:lvlJc w:val="left"/>
      <w:pPr>
        <w:ind w:left="8505" w:hanging="360"/>
      </w:pPr>
    </w:lvl>
    <w:lvl w:ilvl="7" w:tplc="04190019" w:tentative="1">
      <w:start w:val="1"/>
      <w:numFmt w:val="lowerLetter"/>
      <w:lvlText w:val="%8."/>
      <w:lvlJc w:val="left"/>
      <w:pPr>
        <w:ind w:left="9225" w:hanging="360"/>
      </w:pPr>
    </w:lvl>
    <w:lvl w:ilvl="8" w:tplc="041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1" w15:restartNumberingAfterBreak="0">
    <w:nsid w:val="32A81772"/>
    <w:multiLevelType w:val="hybridMultilevel"/>
    <w:tmpl w:val="4F92EC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AF"/>
    <w:rsid w:val="001F631E"/>
    <w:rsid w:val="00377A16"/>
    <w:rsid w:val="003A305B"/>
    <w:rsid w:val="00481F56"/>
    <w:rsid w:val="00510F71"/>
    <w:rsid w:val="00513918"/>
    <w:rsid w:val="00521DD2"/>
    <w:rsid w:val="00856893"/>
    <w:rsid w:val="00A05DD3"/>
    <w:rsid w:val="00A5151C"/>
    <w:rsid w:val="00DF4AAF"/>
    <w:rsid w:val="00E3787F"/>
    <w:rsid w:val="00E52013"/>
    <w:rsid w:val="00F0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92D72"/>
  <w15:chartTrackingRefBased/>
  <w15:docId w15:val="{32BF49E2-D990-486B-8B92-26F89367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91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7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A16"/>
  </w:style>
  <w:style w:type="paragraph" w:styleId="a6">
    <w:name w:val="footer"/>
    <w:basedOn w:val="a"/>
    <w:link w:val="a7"/>
    <w:uiPriority w:val="99"/>
    <w:unhideWhenUsed/>
    <w:rsid w:val="0037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Георгиевна Дружинина</dc:creator>
  <cp:keywords/>
  <dc:description/>
  <cp:lastModifiedBy>Мария Георгиевна Дружинина</cp:lastModifiedBy>
  <cp:revision>6</cp:revision>
  <dcterms:created xsi:type="dcterms:W3CDTF">2021-03-27T07:33:00Z</dcterms:created>
  <dcterms:modified xsi:type="dcterms:W3CDTF">2021-03-27T09:53:00Z</dcterms:modified>
</cp:coreProperties>
</file>