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96" w:rsidRDefault="000D0203" w:rsidP="00676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67649D">
        <w:rPr>
          <w:rFonts w:ascii="Times New Roman" w:hAnsi="Times New Roman" w:cs="Times New Roman"/>
          <w:b/>
          <w:sz w:val="24"/>
          <w:szCs w:val="24"/>
        </w:rPr>
        <w:t>.</w:t>
      </w:r>
      <w:r w:rsidR="0067649D" w:rsidRPr="0067649D">
        <w:rPr>
          <w:rFonts w:ascii="Times New Roman" w:hAnsi="Times New Roman" w:cs="Times New Roman"/>
          <w:b/>
          <w:sz w:val="24"/>
          <w:szCs w:val="24"/>
        </w:rPr>
        <w:t xml:space="preserve"> Тесты 2 год 1 полугодие.</w:t>
      </w:r>
    </w:p>
    <w:p w:rsidR="0067649D" w:rsidRPr="006E0B6A" w:rsidRDefault="0067649D" w:rsidP="00676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</w:t>
      </w:r>
    </w:p>
    <w:p w:rsidR="00D03B20" w:rsidRPr="0067649D" w:rsidRDefault="00D03B20" w:rsidP="00D03B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Хроматические цвета это:</w:t>
      </w:r>
    </w:p>
    <w:p w:rsidR="00D03B20" w:rsidRPr="0067649D" w:rsidRDefault="00EE7855" w:rsidP="00D03B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нен</w:t>
      </w:r>
      <w:r w:rsidR="00D03B20" w:rsidRPr="0067649D">
        <w:rPr>
          <w:rFonts w:ascii="Times New Roman" w:hAnsi="Times New Roman" w:cs="Times New Roman"/>
          <w:sz w:val="24"/>
          <w:szCs w:val="24"/>
        </w:rPr>
        <w:t>асыщенн</w:t>
      </w:r>
      <w:r w:rsidR="00981C64" w:rsidRPr="0067649D">
        <w:rPr>
          <w:rFonts w:ascii="Times New Roman" w:hAnsi="Times New Roman" w:cs="Times New Roman"/>
          <w:sz w:val="24"/>
          <w:szCs w:val="24"/>
        </w:rPr>
        <w:t>ые цвета</w:t>
      </w:r>
    </w:p>
    <w:p w:rsidR="00D03B20" w:rsidRPr="0067649D" w:rsidRDefault="00D03B20" w:rsidP="00D03B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цвета спектра</w:t>
      </w:r>
    </w:p>
    <w:p w:rsidR="00981C64" w:rsidRPr="0067649D" w:rsidRDefault="00D03B20" w:rsidP="00D03B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смешанные цвета</w:t>
      </w:r>
      <w:r w:rsidR="00981C64" w:rsidRPr="0067649D">
        <w:rPr>
          <w:rFonts w:ascii="Times New Roman" w:hAnsi="Times New Roman" w:cs="Times New Roman"/>
          <w:sz w:val="24"/>
          <w:szCs w:val="24"/>
        </w:rPr>
        <w:t>.</w:t>
      </w:r>
    </w:p>
    <w:p w:rsidR="00981C64" w:rsidRPr="0067649D" w:rsidRDefault="00981C64" w:rsidP="00981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C64" w:rsidRPr="0067649D" w:rsidRDefault="00981C64" w:rsidP="00981C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Ахроматические цвета:</w:t>
      </w:r>
    </w:p>
    <w:p w:rsidR="00981C64" w:rsidRPr="0067649D" w:rsidRDefault="00981C64" w:rsidP="00FF2E1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переход от белого к чёрному цвету и их смешение; </w:t>
      </w:r>
    </w:p>
    <w:p w:rsidR="00981C64" w:rsidRPr="0067649D" w:rsidRDefault="00981C64" w:rsidP="00FF2E1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смешанные  основные цвета; </w:t>
      </w:r>
    </w:p>
    <w:p w:rsidR="00D03B20" w:rsidRPr="0067649D" w:rsidRDefault="00981C64" w:rsidP="00FF2E1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Смешанные дополнительные цвета;</w:t>
      </w:r>
      <w:r w:rsidR="00D03B20" w:rsidRPr="0067649D">
        <w:rPr>
          <w:rFonts w:ascii="Times New Roman" w:hAnsi="Times New Roman" w:cs="Times New Roman"/>
          <w:sz w:val="24"/>
          <w:szCs w:val="24"/>
        </w:rPr>
        <w:tab/>
      </w:r>
    </w:p>
    <w:p w:rsidR="00981C64" w:rsidRPr="0067649D" w:rsidRDefault="00981C64" w:rsidP="00981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55" w:rsidRPr="0067649D" w:rsidRDefault="00EE7855" w:rsidP="00EE7855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49D">
        <w:rPr>
          <w:rFonts w:ascii="Times New Roman" w:eastAsia="Calibri" w:hAnsi="Times New Roman" w:cs="Times New Roman"/>
          <w:b/>
          <w:sz w:val="24"/>
          <w:szCs w:val="24"/>
        </w:rPr>
        <w:t>Собственные Качества цвета</w:t>
      </w:r>
    </w:p>
    <w:p w:rsidR="00EE7855" w:rsidRPr="0067649D" w:rsidRDefault="00EE7855" w:rsidP="00EE785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649D">
        <w:rPr>
          <w:rFonts w:ascii="Times New Roman" w:eastAsia="Calibri" w:hAnsi="Times New Roman" w:cs="Times New Roman"/>
          <w:sz w:val="24"/>
          <w:szCs w:val="24"/>
        </w:rPr>
        <w:t>Светлота, тон, насыщенность</w:t>
      </w:r>
    </w:p>
    <w:p w:rsidR="00EE7855" w:rsidRPr="0067649D" w:rsidRDefault="00EE7855" w:rsidP="00EE785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649D">
        <w:rPr>
          <w:rFonts w:ascii="Times New Roman" w:eastAsia="Calibri" w:hAnsi="Times New Roman" w:cs="Times New Roman"/>
          <w:sz w:val="24"/>
          <w:szCs w:val="24"/>
        </w:rPr>
        <w:t>выразительность, яркость, сложность</w:t>
      </w:r>
    </w:p>
    <w:p w:rsidR="00EE7855" w:rsidRPr="0067649D" w:rsidRDefault="00EE7855" w:rsidP="00EE785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649D">
        <w:rPr>
          <w:rFonts w:ascii="Times New Roman" w:eastAsia="Calibri" w:hAnsi="Times New Roman" w:cs="Times New Roman"/>
          <w:sz w:val="24"/>
          <w:szCs w:val="24"/>
        </w:rPr>
        <w:t>позитивность, легкость, эстетичность</w:t>
      </w:r>
    </w:p>
    <w:p w:rsidR="008B7B0D" w:rsidRPr="0067649D" w:rsidRDefault="008B7B0D" w:rsidP="008B7B0D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B0D" w:rsidRPr="0067649D" w:rsidRDefault="008B7B0D" w:rsidP="008B7B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Сколько цветов можно использовать в дизайне Фирменного стиля</w:t>
      </w:r>
    </w:p>
    <w:p w:rsidR="008B7B0D" w:rsidRPr="0067649D" w:rsidRDefault="008B7B0D" w:rsidP="008B7B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2-4</w:t>
      </w:r>
    </w:p>
    <w:p w:rsidR="008B7B0D" w:rsidRPr="0067649D" w:rsidRDefault="008B7B0D" w:rsidP="008B7B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2-8</w:t>
      </w:r>
    </w:p>
    <w:p w:rsidR="008B7B0D" w:rsidRDefault="008B7B0D" w:rsidP="008B7B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2-12</w:t>
      </w:r>
    </w:p>
    <w:p w:rsidR="0067649D" w:rsidRPr="0067649D" w:rsidRDefault="0067649D" w:rsidP="00676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B0D" w:rsidRPr="0067649D" w:rsidRDefault="008B7B0D" w:rsidP="008B7B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Сколько разных шрифтов можно использовать в дизайне</w:t>
      </w:r>
    </w:p>
    <w:p w:rsidR="008B7B0D" w:rsidRPr="0067649D" w:rsidRDefault="008B7B0D" w:rsidP="008B7B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1-2</w:t>
      </w:r>
    </w:p>
    <w:p w:rsidR="008B7B0D" w:rsidRPr="0067649D" w:rsidRDefault="008B7B0D" w:rsidP="008B7B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1-4.</w:t>
      </w:r>
    </w:p>
    <w:p w:rsidR="008B7B0D" w:rsidRPr="0067649D" w:rsidRDefault="008B7B0D" w:rsidP="008B7B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Сколько угодно</w:t>
      </w:r>
    </w:p>
    <w:p w:rsidR="008B7B0D" w:rsidRPr="0067649D" w:rsidRDefault="008B7B0D" w:rsidP="008B7B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B0D" w:rsidRPr="0067649D" w:rsidRDefault="008B7B0D" w:rsidP="008B7B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Пропорциональность характеризует:</w:t>
      </w:r>
    </w:p>
    <w:p w:rsidR="008B7B0D" w:rsidRPr="0067649D" w:rsidRDefault="008B7B0D" w:rsidP="008B7B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верно найденную соразмерность; </w:t>
      </w:r>
    </w:p>
    <w:p w:rsidR="008B7B0D" w:rsidRPr="0067649D" w:rsidRDefault="008B7B0D" w:rsidP="008B7B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дисгармонию; </w:t>
      </w:r>
    </w:p>
    <w:p w:rsidR="008B7B0D" w:rsidRPr="0067649D" w:rsidRDefault="008B7B0D" w:rsidP="008B7B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свойство цвета;</w:t>
      </w:r>
    </w:p>
    <w:p w:rsidR="00981C64" w:rsidRPr="0067649D" w:rsidRDefault="00981C64" w:rsidP="008B7B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0D" w:rsidRPr="0067649D" w:rsidRDefault="008B7B0D" w:rsidP="008B7B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Акцент:</w:t>
      </w:r>
    </w:p>
    <w:p w:rsidR="008B7B0D" w:rsidRPr="0067649D" w:rsidRDefault="008B7B0D" w:rsidP="008B7B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штриховка предметов; </w:t>
      </w:r>
    </w:p>
    <w:p w:rsidR="008B7B0D" w:rsidRPr="0067649D" w:rsidRDefault="008B7B0D" w:rsidP="008B7B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развёртка формы предметов; </w:t>
      </w:r>
    </w:p>
    <w:p w:rsidR="008B7B0D" w:rsidRPr="0067649D" w:rsidRDefault="008B7B0D" w:rsidP="008B7B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выделение предмета в композиции; </w:t>
      </w:r>
    </w:p>
    <w:p w:rsidR="008B7B0D" w:rsidRPr="0067649D" w:rsidRDefault="008B7B0D" w:rsidP="008B7B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0D" w:rsidRPr="0067649D" w:rsidRDefault="008B7B0D" w:rsidP="008B7B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Динамичность:</w:t>
      </w:r>
    </w:p>
    <w:p w:rsidR="008B7B0D" w:rsidRPr="0067649D" w:rsidRDefault="008B7B0D" w:rsidP="008B7B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7B0D" w:rsidRPr="0067649D" w:rsidRDefault="008B7B0D" w:rsidP="008B7B0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графическое средство выражение образа; </w:t>
      </w:r>
    </w:p>
    <w:p w:rsidR="008B7B0D" w:rsidRPr="0067649D" w:rsidRDefault="000D0203" w:rsidP="008B7B0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закономерно</w:t>
      </w:r>
      <w:r w:rsidR="008B7B0D" w:rsidRPr="0067649D">
        <w:rPr>
          <w:rFonts w:ascii="Times New Roman" w:hAnsi="Times New Roman" w:cs="Times New Roman"/>
          <w:sz w:val="24"/>
          <w:szCs w:val="24"/>
        </w:rPr>
        <w:t xml:space="preserve"> изменяющаяся </w:t>
      </w:r>
      <w:r w:rsidRPr="0067649D">
        <w:rPr>
          <w:rFonts w:ascii="Times New Roman" w:hAnsi="Times New Roman" w:cs="Times New Roman"/>
          <w:sz w:val="24"/>
          <w:szCs w:val="24"/>
        </w:rPr>
        <w:t>форма</w:t>
      </w:r>
      <w:r w:rsidR="008B7B0D" w:rsidRPr="0067649D">
        <w:rPr>
          <w:rFonts w:ascii="Times New Roman" w:hAnsi="Times New Roman" w:cs="Times New Roman"/>
          <w:sz w:val="24"/>
          <w:szCs w:val="24"/>
        </w:rPr>
        <w:t xml:space="preserve">, чередующихся </w:t>
      </w:r>
      <w:r w:rsidRPr="0067649D">
        <w:rPr>
          <w:rFonts w:ascii="Times New Roman" w:hAnsi="Times New Roman" w:cs="Times New Roman"/>
          <w:sz w:val="24"/>
          <w:szCs w:val="24"/>
        </w:rPr>
        <w:t>элементов</w:t>
      </w:r>
      <w:r w:rsidR="008B7B0D" w:rsidRPr="006764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7B0D" w:rsidRPr="0067649D" w:rsidRDefault="008B7B0D" w:rsidP="008B7B0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покой и равновесие;</w:t>
      </w:r>
    </w:p>
    <w:p w:rsidR="008B7B0D" w:rsidRPr="0067649D" w:rsidRDefault="008B7B0D" w:rsidP="008B7B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9B" w:rsidRPr="0067649D" w:rsidRDefault="000F329B" w:rsidP="000F32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Оптические иллюзии:</w:t>
      </w:r>
    </w:p>
    <w:p w:rsidR="000F329B" w:rsidRPr="0067649D" w:rsidRDefault="000F329B" w:rsidP="000F329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эффект объёма элементов на плоскости; </w:t>
      </w:r>
    </w:p>
    <w:p w:rsidR="000F329B" w:rsidRPr="0067649D" w:rsidRDefault="000F329B" w:rsidP="000F329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техника живописи; </w:t>
      </w:r>
    </w:p>
    <w:p w:rsidR="000F329B" w:rsidRPr="0067649D" w:rsidRDefault="000F329B" w:rsidP="000F329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стиль в архитектуре;</w:t>
      </w:r>
    </w:p>
    <w:p w:rsidR="000F329B" w:rsidRPr="0067649D" w:rsidRDefault="000F329B" w:rsidP="000F3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29B" w:rsidRPr="0067649D" w:rsidRDefault="000F329B" w:rsidP="000F32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F329B" w:rsidRPr="0067649D" w:rsidRDefault="000F329B" w:rsidP="000F32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Статичность:</w:t>
      </w:r>
    </w:p>
    <w:p w:rsidR="000F329B" w:rsidRPr="0067649D" w:rsidRDefault="000F329B" w:rsidP="000F329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равенство отношений; </w:t>
      </w:r>
    </w:p>
    <w:p w:rsidR="000F329B" w:rsidRPr="0067649D" w:rsidRDefault="000F329B" w:rsidP="000F329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49D">
        <w:rPr>
          <w:rFonts w:ascii="Times New Roman" w:hAnsi="Times New Roman" w:cs="Times New Roman"/>
          <w:sz w:val="24"/>
          <w:szCs w:val="24"/>
        </w:rPr>
        <w:t>рисунки</w:t>
      </w:r>
      <w:r w:rsidR="000D0203" w:rsidRPr="0067649D">
        <w:rPr>
          <w:rFonts w:ascii="Times New Roman" w:hAnsi="Times New Roman" w:cs="Times New Roman"/>
          <w:sz w:val="24"/>
          <w:szCs w:val="24"/>
        </w:rPr>
        <w:t>предметного</w:t>
      </w:r>
      <w:proofErr w:type="spellEnd"/>
      <w:r w:rsidRPr="0067649D">
        <w:rPr>
          <w:rFonts w:ascii="Times New Roman" w:hAnsi="Times New Roman" w:cs="Times New Roman"/>
          <w:sz w:val="24"/>
          <w:szCs w:val="24"/>
        </w:rPr>
        <w:t xml:space="preserve"> мира; </w:t>
      </w:r>
    </w:p>
    <w:p w:rsidR="000F329B" w:rsidRPr="0067649D" w:rsidRDefault="000F329B" w:rsidP="000F329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подчёркнутое выражение состояние покоя;</w:t>
      </w:r>
    </w:p>
    <w:p w:rsidR="000F329B" w:rsidRPr="0067649D" w:rsidRDefault="000F329B" w:rsidP="000F32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9B" w:rsidRPr="0067649D" w:rsidRDefault="000F329B" w:rsidP="000F32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Тектоника в композиции это:</w:t>
      </w:r>
    </w:p>
    <w:p w:rsidR="000F329B" w:rsidRPr="0067649D" w:rsidRDefault="000F329B" w:rsidP="000F329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закономерности физических и конструктивных свойств; </w:t>
      </w:r>
    </w:p>
    <w:p w:rsidR="000F329B" w:rsidRPr="0067649D" w:rsidRDefault="000F329B" w:rsidP="000F329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определённая толщина букв; </w:t>
      </w:r>
    </w:p>
    <w:p w:rsidR="000F329B" w:rsidRPr="0067649D" w:rsidRDefault="000F329B" w:rsidP="000F329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орнаментальное заполнение плоскости;</w:t>
      </w:r>
    </w:p>
    <w:p w:rsidR="004C3280" w:rsidRPr="0067649D" w:rsidRDefault="004C3280" w:rsidP="004C32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3280" w:rsidRPr="0067649D" w:rsidRDefault="004C3280" w:rsidP="004C328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изображением  и видом цветовой схемы</w:t>
      </w:r>
    </w:p>
    <w:p w:rsidR="004C3280" w:rsidRPr="0067649D" w:rsidRDefault="004C3280" w:rsidP="004C32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1) </w:t>
      </w:r>
      <w:r w:rsidRPr="006764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542925"/>
            <wp:effectExtent l="0" t="0" r="9525" b="9525"/>
            <wp:docPr id="3" name="Рисунок 3" descr="Комплементарн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ментарная схем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9D">
        <w:rPr>
          <w:rFonts w:ascii="Times New Roman" w:hAnsi="Times New Roman" w:cs="Times New Roman"/>
          <w:sz w:val="24"/>
          <w:szCs w:val="24"/>
        </w:rPr>
        <w:t xml:space="preserve">      а) комплементарная схема</w:t>
      </w:r>
    </w:p>
    <w:p w:rsidR="004C3280" w:rsidRPr="0067649D" w:rsidRDefault="004C3280" w:rsidP="004C32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2) </w:t>
      </w:r>
      <w:r w:rsidRPr="006764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542925"/>
            <wp:effectExtent l="0" t="0" r="9525" b="9525"/>
            <wp:docPr id="2" name="Рисунок 2" descr="Прямоугольн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оугольная схем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9D">
        <w:rPr>
          <w:rFonts w:ascii="Times New Roman" w:hAnsi="Times New Roman" w:cs="Times New Roman"/>
          <w:sz w:val="24"/>
          <w:szCs w:val="24"/>
        </w:rPr>
        <w:t xml:space="preserve">      б) монохромная  схема</w:t>
      </w:r>
    </w:p>
    <w:p w:rsidR="004C3280" w:rsidRPr="0067649D" w:rsidRDefault="004C3280" w:rsidP="004C32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3) </w:t>
      </w:r>
      <w:r w:rsidRPr="006764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 descr="Монохромн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охромная схема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9D">
        <w:rPr>
          <w:rFonts w:ascii="Times New Roman" w:hAnsi="Times New Roman" w:cs="Times New Roman"/>
          <w:sz w:val="24"/>
          <w:szCs w:val="24"/>
        </w:rPr>
        <w:t xml:space="preserve">       в) прямоугольная схема</w:t>
      </w:r>
    </w:p>
    <w:p w:rsidR="006B2A65" w:rsidRPr="0067649D" w:rsidRDefault="006B2A65" w:rsidP="006B2A65">
      <w:pPr>
        <w:rPr>
          <w:rFonts w:ascii="Times New Roman" w:hAnsi="Times New Roman" w:cs="Times New Roman"/>
          <w:sz w:val="24"/>
          <w:szCs w:val="24"/>
        </w:rPr>
      </w:pPr>
    </w:p>
    <w:p w:rsidR="00D40EC2" w:rsidRPr="0067649D" w:rsidRDefault="00D40EC2" w:rsidP="00C752D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Фирменный стиль это</w:t>
      </w:r>
    </w:p>
    <w:p w:rsidR="00D40EC2" w:rsidRPr="0067649D" w:rsidRDefault="001C27E5" w:rsidP="00D40EC2">
      <w:pPr>
        <w:pStyle w:val="a3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уникальная фирменная символика выраженная в графическом знаке и цвете, отражающая  основную ее деятельность</w:t>
      </w:r>
      <w:proofErr w:type="gramStart"/>
      <w:r w:rsidRPr="006764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649D">
        <w:rPr>
          <w:rFonts w:ascii="Times New Roman" w:hAnsi="Times New Roman" w:cs="Times New Roman"/>
          <w:sz w:val="24"/>
          <w:szCs w:val="24"/>
        </w:rPr>
        <w:t xml:space="preserve">  осуществляя узнаваемость.</w:t>
      </w:r>
    </w:p>
    <w:p w:rsidR="00D40EC2" w:rsidRPr="0067649D" w:rsidRDefault="001C27E5" w:rsidP="00D40EC2">
      <w:pPr>
        <w:pStyle w:val="a3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характер формы одежды работников фирмы.</w:t>
      </w:r>
    </w:p>
    <w:p w:rsidR="00D40EC2" w:rsidRPr="0067649D" w:rsidRDefault="001C27E5" w:rsidP="00D40EC2">
      <w:pPr>
        <w:pStyle w:val="a3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модные тенденции, отражающие приоритетные направления коммерческой деятельности</w:t>
      </w:r>
      <w:r w:rsidR="00D40EC2" w:rsidRPr="0067649D">
        <w:rPr>
          <w:rFonts w:ascii="Times New Roman" w:hAnsi="Times New Roman" w:cs="Times New Roman"/>
          <w:sz w:val="24"/>
          <w:szCs w:val="24"/>
        </w:rPr>
        <w:t>.</w:t>
      </w:r>
    </w:p>
    <w:p w:rsidR="00C752D5" w:rsidRPr="0067649D" w:rsidRDefault="00C752D5" w:rsidP="00C752D5">
      <w:pPr>
        <w:pStyle w:val="a3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C752D5" w:rsidRPr="0067649D" w:rsidRDefault="00C752D5" w:rsidP="00C752D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 xml:space="preserve">Визитка это - </w:t>
      </w:r>
    </w:p>
    <w:p w:rsidR="00C752D5" w:rsidRPr="0067649D" w:rsidRDefault="001C27E5" w:rsidP="00C752D5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649D">
        <w:rPr>
          <w:rFonts w:ascii="Times New Roman" w:hAnsi="Times New Roman" w:cs="Times New Roman"/>
          <w:sz w:val="24"/>
          <w:szCs w:val="24"/>
        </w:rPr>
        <w:t>карточка</w:t>
      </w:r>
      <w:proofErr w:type="gramEnd"/>
      <w:r w:rsidRPr="0067649D">
        <w:rPr>
          <w:rFonts w:ascii="Times New Roman" w:hAnsi="Times New Roman" w:cs="Times New Roman"/>
          <w:sz w:val="24"/>
          <w:szCs w:val="24"/>
        </w:rPr>
        <w:t xml:space="preserve"> отражающая полную информацию о ее владельце.</w:t>
      </w:r>
    </w:p>
    <w:p w:rsidR="00C752D5" w:rsidRPr="0067649D" w:rsidRDefault="001C27E5" w:rsidP="00C752D5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брошюра с контактной информацией фирмы производителя.</w:t>
      </w:r>
    </w:p>
    <w:p w:rsidR="00C752D5" w:rsidRDefault="001C27E5" w:rsidP="00C752D5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49D">
        <w:rPr>
          <w:rFonts w:ascii="Times New Roman" w:hAnsi="Times New Roman" w:cs="Times New Roman"/>
          <w:sz w:val="24"/>
          <w:szCs w:val="24"/>
        </w:rPr>
        <w:t>реклама</w:t>
      </w:r>
      <w:r w:rsidR="00C752D5" w:rsidRPr="0067649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752D5" w:rsidRPr="0067649D">
        <w:rPr>
          <w:rFonts w:ascii="Times New Roman" w:hAnsi="Times New Roman" w:cs="Times New Roman"/>
          <w:sz w:val="24"/>
          <w:szCs w:val="24"/>
        </w:rPr>
        <w:t xml:space="preserve"> информацией о скидках.</w:t>
      </w:r>
    </w:p>
    <w:p w:rsidR="0067649D" w:rsidRPr="0067649D" w:rsidRDefault="0067649D" w:rsidP="006764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D5" w:rsidRPr="0067649D" w:rsidRDefault="00C752D5" w:rsidP="0067649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649D">
        <w:rPr>
          <w:rFonts w:ascii="Times New Roman" w:eastAsia="Calibri" w:hAnsi="Times New Roman" w:cs="Times New Roman"/>
          <w:b/>
          <w:sz w:val="24"/>
          <w:szCs w:val="24"/>
        </w:rPr>
        <w:t xml:space="preserve">Дизайн невозможен </w:t>
      </w:r>
      <w:proofErr w:type="gramStart"/>
      <w:r w:rsidRPr="0067649D">
        <w:rPr>
          <w:rFonts w:ascii="Times New Roman" w:eastAsia="Calibri" w:hAnsi="Times New Roman" w:cs="Times New Roman"/>
          <w:b/>
          <w:sz w:val="24"/>
          <w:szCs w:val="24"/>
        </w:rPr>
        <w:t>без</w:t>
      </w:r>
      <w:proofErr w:type="gramEnd"/>
      <w:r w:rsidRPr="0067649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752D5" w:rsidRPr="0067649D" w:rsidRDefault="00FE4C09" w:rsidP="00C752D5">
      <w:pPr>
        <w:numPr>
          <w:ilvl w:val="0"/>
          <w:numId w:val="27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649D">
        <w:rPr>
          <w:rFonts w:ascii="Times New Roman" w:eastAsia="Calibri" w:hAnsi="Times New Roman" w:cs="Times New Roman"/>
          <w:sz w:val="24"/>
          <w:szCs w:val="24"/>
        </w:rPr>
        <w:t>з</w:t>
      </w:r>
      <w:r w:rsidR="00C752D5" w:rsidRPr="0067649D">
        <w:rPr>
          <w:rFonts w:ascii="Times New Roman" w:eastAsia="Calibri" w:hAnsi="Times New Roman" w:cs="Times New Roman"/>
          <w:sz w:val="24"/>
          <w:szCs w:val="24"/>
        </w:rPr>
        <w:t>нания культур разных народов и их произведений искусства</w:t>
      </w:r>
    </w:p>
    <w:p w:rsidR="00C752D5" w:rsidRPr="0067649D" w:rsidRDefault="00C752D5" w:rsidP="00C752D5">
      <w:pPr>
        <w:numPr>
          <w:ilvl w:val="0"/>
          <w:numId w:val="27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649D">
        <w:rPr>
          <w:rFonts w:ascii="Times New Roman" w:eastAsia="Calibri" w:hAnsi="Times New Roman" w:cs="Times New Roman"/>
          <w:sz w:val="24"/>
          <w:szCs w:val="24"/>
        </w:rPr>
        <w:t>умения предложить проект, учитывающий оптимальное решение по цене и качеству</w:t>
      </w:r>
    </w:p>
    <w:p w:rsidR="00D40EC2" w:rsidRPr="0067649D" w:rsidRDefault="00C752D5" w:rsidP="00FE4C09">
      <w:pPr>
        <w:numPr>
          <w:ilvl w:val="0"/>
          <w:numId w:val="2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eastAsia="Calibri" w:hAnsi="Times New Roman" w:cs="Times New Roman"/>
          <w:sz w:val="24"/>
          <w:szCs w:val="24"/>
        </w:rPr>
        <w:t>умения</w:t>
      </w:r>
      <w:r w:rsidR="00FE4C09" w:rsidRPr="0067649D">
        <w:rPr>
          <w:rFonts w:ascii="Times New Roman" w:eastAsia="Calibri" w:hAnsi="Times New Roman" w:cs="Times New Roman"/>
          <w:sz w:val="24"/>
          <w:szCs w:val="24"/>
        </w:rPr>
        <w:t xml:space="preserve">убедить  клиента в приобретении </w:t>
      </w:r>
      <w:r w:rsidR="0067649D" w:rsidRPr="0067649D">
        <w:rPr>
          <w:rFonts w:ascii="Times New Roman" w:eastAsia="Calibri" w:hAnsi="Times New Roman" w:cs="Times New Roman"/>
          <w:sz w:val="24"/>
          <w:szCs w:val="24"/>
        </w:rPr>
        <w:t>всего,</w:t>
      </w:r>
      <w:r w:rsidR="00FE4C09" w:rsidRPr="0067649D">
        <w:rPr>
          <w:rFonts w:ascii="Times New Roman" w:eastAsia="Calibri" w:hAnsi="Times New Roman" w:cs="Times New Roman"/>
          <w:sz w:val="24"/>
          <w:szCs w:val="24"/>
        </w:rPr>
        <w:t xml:space="preserve"> что шикарно </w:t>
      </w:r>
      <w:r w:rsidR="0067649D" w:rsidRPr="0067649D">
        <w:rPr>
          <w:rFonts w:ascii="Times New Roman" w:eastAsia="Calibri" w:hAnsi="Times New Roman" w:cs="Times New Roman"/>
          <w:sz w:val="24"/>
          <w:szCs w:val="24"/>
        </w:rPr>
        <w:t>выглядит,</w:t>
      </w:r>
      <w:r w:rsidR="00FE4C09" w:rsidRPr="0067649D">
        <w:rPr>
          <w:rFonts w:ascii="Times New Roman" w:eastAsia="Calibri" w:hAnsi="Times New Roman" w:cs="Times New Roman"/>
          <w:sz w:val="24"/>
          <w:szCs w:val="24"/>
        </w:rPr>
        <w:t xml:space="preserve"> но хорошо стоит</w:t>
      </w:r>
    </w:p>
    <w:p w:rsidR="009A3ACB" w:rsidRPr="0067649D" w:rsidRDefault="009A3ACB" w:rsidP="0067649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A3ACB" w:rsidRPr="0067649D" w:rsidRDefault="00002B37" w:rsidP="009A3AC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Г</w:t>
      </w:r>
      <w:r w:rsidR="009A3ACB" w:rsidRPr="0067649D">
        <w:rPr>
          <w:rFonts w:ascii="Times New Roman" w:hAnsi="Times New Roman" w:cs="Times New Roman"/>
          <w:b/>
          <w:sz w:val="24"/>
          <w:szCs w:val="24"/>
        </w:rPr>
        <w:t>рафический макет распечатанныйв полной цветовой гамме называется -</w:t>
      </w:r>
    </w:p>
    <w:p w:rsidR="009A3ACB" w:rsidRPr="0067649D" w:rsidRDefault="001C27E5" w:rsidP="009A3ACB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49D">
        <w:rPr>
          <w:rFonts w:ascii="Times New Roman" w:hAnsi="Times New Roman" w:cs="Times New Roman"/>
          <w:sz w:val="24"/>
          <w:szCs w:val="24"/>
        </w:rPr>
        <w:t>многоцвет</w:t>
      </w:r>
      <w:proofErr w:type="spellEnd"/>
    </w:p>
    <w:p w:rsidR="009A3ACB" w:rsidRPr="0067649D" w:rsidRDefault="001C27E5" w:rsidP="009A3ACB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49D">
        <w:rPr>
          <w:rFonts w:ascii="Times New Roman" w:hAnsi="Times New Roman" w:cs="Times New Roman"/>
          <w:sz w:val="24"/>
          <w:szCs w:val="24"/>
        </w:rPr>
        <w:t>полицвет</w:t>
      </w:r>
      <w:proofErr w:type="spellEnd"/>
    </w:p>
    <w:p w:rsidR="009A3ACB" w:rsidRPr="0067649D" w:rsidRDefault="001C27E5" w:rsidP="009A3ACB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49D">
        <w:rPr>
          <w:rFonts w:ascii="Times New Roman" w:hAnsi="Times New Roman" w:cs="Times New Roman"/>
          <w:sz w:val="24"/>
          <w:szCs w:val="24"/>
        </w:rPr>
        <w:t>моноцвет</w:t>
      </w:r>
      <w:proofErr w:type="spellEnd"/>
    </w:p>
    <w:p w:rsidR="009A3ACB" w:rsidRPr="0067649D" w:rsidRDefault="001C27E5" w:rsidP="009A3ACB">
      <w:pPr>
        <w:pStyle w:val="a3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49D">
        <w:rPr>
          <w:rFonts w:ascii="Times New Roman" w:hAnsi="Times New Roman" w:cs="Times New Roman"/>
          <w:sz w:val="24"/>
          <w:szCs w:val="24"/>
        </w:rPr>
        <w:t>полноцвет</w:t>
      </w:r>
      <w:proofErr w:type="spellEnd"/>
    </w:p>
    <w:p w:rsidR="001C27E5" w:rsidRPr="0067649D" w:rsidRDefault="001C27E5" w:rsidP="001C27E5">
      <w:pPr>
        <w:pStyle w:val="a3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002B37" w:rsidRPr="0067649D" w:rsidRDefault="00002B37" w:rsidP="001C27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Эскиз в дизайне это:</w:t>
      </w:r>
    </w:p>
    <w:p w:rsidR="00002B37" w:rsidRPr="0067649D" w:rsidRDefault="000D31B9" w:rsidP="001C27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з</w:t>
      </w:r>
      <w:r w:rsidR="00002B37" w:rsidRPr="0067649D">
        <w:rPr>
          <w:rFonts w:ascii="Times New Roman" w:hAnsi="Times New Roman" w:cs="Times New Roman"/>
          <w:sz w:val="24"/>
          <w:szCs w:val="24"/>
        </w:rPr>
        <w:t>аконченное графическое произведение</w:t>
      </w:r>
    </w:p>
    <w:p w:rsidR="00002B37" w:rsidRPr="0067649D" w:rsidRDefault="000D31B9" w:rsidP="001C27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002B37" w:rsidRPr="0067649D">
        <w:rPr>
          <w:rFonts w:ascii="Times New Roman" w:hAnsi="Times New Roman" w:cs="Times New Roman"/>
          <w:sz w:val="24"/>
          <w:szCs w:val="24"/>
        </w:rPr>
        <w:t xml:space="preserve">ерновой вариант, выполненный в линейном варианте </w:t>
      </w:r>
      <w:r w:rsidR="00DD0D3F" w:rsidRPr="0067649D">
        <w:rPr>
          <w:rFonts w:ascii="Times New Roman" w:hAnsi="Times New Roman" w:cs="Times New Roman"/>
          <w:sz w:val="24"/>
          <w:szCs w:val="24"/>
        </w:rPr>
        <w:t>от руки, понятный только автору</w:t>
      </w:r>
    </w:p>
    <w:p w:rsidR="00D40EC2" w:rsidRPr="0067649D" w:rsidRDefault="000D31B9" w:rsidP="001C27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7649D">
        <w:rPr>
          <w:rFonts w:ascii="Times New Roman" w:hAnsi="Times New Roman" w:cs="Times New Roman"/>
          <w:sz w:val="24"/>
          <w:szCs w:val="24"/>
        </w:rPr>
        <w:t>н</w:t>
      </w:r>
      <w:r w:rsidR="00002B37" w:rsidRPr="0067649D">
        <w:rPr>
          <w:rFonts w:ascii="Times New Roman" w:hAnsi="Times New Roman" w:cs="Times New Roman"/>
          <w:sz w:val="24"/>
          <w:szCs w:val="24"/>
        </w:rPr>
        <w:t>абросок</w:t>
      </w:r>
      <w:proofErr w:type="gramEnd"/>
      <w:r w:rsidR="00002B37" w:rsidRPr="0067649D">
        <w:rPr>
          <w:rFonts w:ascii="Times New Roman" w:hAnsi="Times New Roman" w:cs="Times New Roman"/>
          <w:sz w:val="24"/>
          <w:szCs w:val="24"/>
        </w:rPr>
        <w:t xml:space="preserve"> который можно показать заказчику для принятия дальнейшего решения по ведению проекта</w:t>
      </w:r>
    </w:p>
    <w:p w:rsidR="00DD0D3F" w:rsidRPr="0067649D" w:rsidRDefault="00DD0D3F" w:rsidP="00DD0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1B9" w:rsidRPr="0067649D" w:rsidRDefault="000D31B9" w:rsidP="009175A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Плакат это-</w:t>
      </w:r>
    </w:p>
    <w:p w:rsidR="000D31B9" w:rsidRPr="0067649D" w:rsidRDefault="009175AA" w:rsidP="00DD0D3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вид жанровой композиции</w:t>
      </w:r>
    </w:p>
    <w:p w:rsidR="000D31B9" w:rsidRPr="0067649D" w:rsidRDefault="009175AA" w:rsidP="00DD0D3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произведение искусства, выполненное в агитационн</w:t>
      </w:r>
      <w:r w:rsidR="00DD0D3F" w:rsidRPr="0067649D">
        <w:rPr>
          <w:rFonts w:ascii="Times New Roman" w:hAnsi="Times New Roman" w:cs="Times New Roman"/>
          <w:sz w:val="24"/>
          <w:szCs w:val="24"/>
        </w:rPr>
        <w:t>ых, рекламных или учебных целях</w:t>
      </w:r>
    </w:p>
    <w:p w:rsidR="000D31B9" w:rsidRPr="0067649D" w:rsidRDefault="009175AA" w:rsidP="00DD0D3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объявление</w:t>
      </w:r>
      <w:r w:rsidR="000D31B9" w:rsidRPr="0067649D">
        <w:rPr>
          <w:rFonts w:ascii="Times New Roman" w:hAnsi="Times New Roman" w:cs="Times New Roman"/>
          <w:sz w:val="24"/>
          <w:szCs w:val="24"/>
        </w:rPr>
        <w:t>для привлечения внимания</w:t>
      </w:r>
    </w:p>
    <w:p w:rsidR="00DD0D3F" w:rsidRPr="0067649D" w:rsidRDefault="00DD0D3F" w:rsidP="00DD0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D3F" w:rsidRPr="0067649D" w:rsidRDefault="00DD0D3F" w:rsidP="00DD0D3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 xml:space="preserve">Выступающие цвета </w:t>
      </w:r>
    </w:p>
    <w:p w:rsidR="00DD0D3F" w:rsidRPr="0067649D" w:rsidRDefault="00DD0D3F" w:rsidP="00DD0D3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– сине-фиолетовые; </w:t>
      </w:r>
    </w:p>
    <w:p w:rsidR="00DD0D3F" w:rsidRPr="0067649D" w:rsidRDefault="00DD0D3F" w:rsidP="00DD0D3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– зеленые; </w:t>
      </w:r>
    </w:p>
    <w:p w:rsidR="00DD0D3F" w:rsidRPr="0067649D" w:rsidRDefault="00DD0D3F" w:rsidP="00DD0D3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- красные;</w:t>
      </w:r>
    </w:p>
    <w:p w:rsidR="00775092" w:rsidRPr="0067649D" w:rsidRDefault="00DD0D3F" w:rsidP="0077509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– холодные; </w:t>
      </w:r>
    </w:p>
    <w:p w:rsidR="00775092" w:rsidRPr="0067649D" w:rsidRDefault="00775092" w:rsidP="0077509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75092" w:rsidRPr="0067649D" w:rsidRDefault="00775092" w:rsidP="0077509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Каких контрастов не бывает.</w:t>
      </w:r>
    </w:p>
    <w:p w:rsidR="00775092" w:rsidRPr="0067649D" w:rsidRDefault="00775092" w:rsidP="00775092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- контраст белого и черного;</w:t>
      </w:r>
    </w:p>
    <w:p w:rsidR="00775092" w:rsidRPr="0067649D" w:rsidRDefault="00775092" w:rsidP="0077509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- контраст по насыщенности;</w:t>
      </w:r>
    </w:p>
    <w:p w:rsidR="00775092" w:rsidRPr="0067649D" w:rsidRDefault="00775092" w:rsidP="0077509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-  контраст по яркости;</w:t>
      </w:r>
    </w:p>
    <w:p w:rsidR="00775092" w:rsidRPr="0067649D" w:rsidRDefault="00775092" w:rsidP="0077509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- контраст по величине цветового пятна;</w:t>
      </w:r>
    </w:p>
    <w:p w:rsidR="00775092" w:rsidRPr="0067649D" w:rsidRDefault="00775092" w:rsidP="0077509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– контраст по цвету;</w:t>
      </w:r>
    </w:p>
    <w:p w:rsidR="00DD0D3F" w:rsidRPr="0067649D" w:rsidRDefault="00775092" w:rsidP="0077509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- Контраст теплого и холодного.</w:t>
      </w:r>
    </w:p>
    <w:p w:rsidR="00775092" w:rsidRPr="0067649D" w:rsidRDefault="00775092" w:rsidP="0077509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 xml:space="preserve">Состав излучения светящихся тел зависит </w:t>
      </w:r>
      <w:proofErr w:type="gramStart"/>
      <w:r w:rsidRPr="0067649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7649D">
        <w:rPr>
          <w:rFonts w:ascii="Times New Roman" w:hAnsi="Times New Roman" w:cs="Times New Roman"/>
          <w:b/>
          <w:sz w:val="24"/>
          <w:szCs w:val="24"/>
        </w:rPr>
        <w:t>:</w:t>
      </w:r>
    </w:p>
    <w:p w:rsidR="00775092" w:rsidRPr="0067649D" w:rsidRDefault="00775092" w:rsidP="0077509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– спектрального состава падающего света;</w:t>
      </w:r>
    </w:p>
    <w:p w:rsidR="00775092" w:rsidRPr="0067649D" w:rsidRDefault="00775092" w:rsidP="0077509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– спектрального состава отраженного света;</w:t>
      </w:r>
    </w:p>
    <w:p w:rsidR="000D0203" w:rsidRDefault="00775092" w:rsidP="000D020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– вида и мощности источника света; </w:t>
      </w:r>
    </w:p>
    <w:p w:rsidR="0067649D" w:rsidRPr="0067649D" w:rsidRDefault="0067649D" w:rsidP="006764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75092" w:rsidRPr="0067649D" w:rsidRDefault="000D0203" w:rsidP="000D020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Что необходимо при работе над графическим знаком?</w:t>
      </w:r>
    </w:p>
    <w:p w:rsidR="000D0203" w:rsidRPr="0067649D" w:rsidRDefault="000D0203" w:rsidP="000D020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добиться органичного сочетания формы и содержания, максимально выразить смысл, посредством композиционного решения и графического мастерства</w:t>
      </w:r>
    </w:p>
    <w:p w:rsidR="000D0203" w:rsidRPr="0067649D" w:rsidRDefault="000D0203" w:rsidP="000D020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 xml:space="preserve">изучения знаков других фирм, что бы на основе этого материала сделать, </w:t>
      </w:r>
      <w:proofErr w:type="gramStart"/>
      <w:r w:rsidRPr="0067649D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67649D">
        <w:rPr>
          <w:rFonts w:ascii="Times New Roman" w:hAnsi="Times New Roman" w:cs="Times New Roman"/>
          <w:sz w:val="24"/>
          <w:szCs w:val="24"/>
        </w:rPr>
        <w:t xml:space="preserve"> подобное</w:t>
      </w:r>
    </w:p>
    <w:p w:rsidR="000D0203" w:rsidRPr="0067649D" w:rsidRDefault="000D0203" w:rsidP="000D020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7649D">
        <w:rPr>
          <w:rFonts w:ascii="Times New Roman" w:hAnsi="Times New Roman" w:cs="Times New Roman"/>
          <w:sz w:val="24"/>
          <w:szCs w:val="24"/>
        </w:rPr>
        <w:t>реализовать максимально выразительное цветовое решение для наилучшего выделения его среди других знаков, конкурентов</w:t>
      </w:r>
    </w:p>
    <w:p w:rsidR="006146B9" w:rsidRDefault="006146B9" w:rsidP="00614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49D" w:rsidRDefault="0067649D" w:rsidP="00614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49D" w:rsidRDefault="0067649D" w:rsidP="00614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49D" w:rsidRPr="0067649D" w:rsidRDefault="0067649D" w:rsidP="00614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6B9" w:rsidRPr="0067649D" w:rsidRDefault="006146B9" w:rsidP="00614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49D">
        <w:rPr>
          <w:rFonts w:ascii="Times New Roman" w:hAnsi="Times New Roman" w:cs="Times New Roman"/>
          <w:b/>
          <w:sz w:val="24"/>
          <w:szCs w:val="24"/>
        </w:rPr>
        <w:t>Прошу выполнить тесты до конца месяца и прислать на электронную почту</w:t>
      </w:r>
      <w:r w:rsidR="0067649D" w:rsidRPr="00676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649D" w:rsidRPr="006764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mta</w:t>
      </w:r>
      <w:proofErr w:type="spellEnd"/>
      <w:r w:rsidR="0067649D" w:rsidRPr="0067649D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spellStart"/>
      <w:r w:rsidR="0067649D" w:rsidRPr="006764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stav</w:t>
      </w:r>
      <w:proofErr w:type="spellEnd"/>
      <w:r w:rsidR="0067649D" w:rsidRPr="0067649D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67649D" w:rsidRPr="006764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67649D" w:rsidRPr="006764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67649D" w:rsidRPr="006764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="0067649D" w:rsidRPr="006E0B6A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67649D">
        <w:rPr>
          <w:rFonts w:ascii="Times New Roman" w:hAnsi="Times New Roman" w:cs="Times New Roman"/>
          <w:b/>
          <w:sz w:val="24"/>
          <w:szCs w:val="24"/>
        </w:rPr>
        <w:t xml:space="preserve"> отметив в тексте правильный вариант.</w:t>
      </w:r>
    </w:p>
    <w:sectPr w:rsidR="006146B9" w:rsidRPr="0067649D" w:rsidSect="004C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EA"/>
    <w:multiLevelType w:val="hybridMultilevel"/>
    <w:tmpl w:val="CBE4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CC5"/>
    <w:multiLevelType w:val="hybridMultilevel"/>
    <w:tmpl w:val="D856F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82999"/>
    <w:multiLevelType w:val="hybridMultilevel"/>
    <w:tmpl w:val="8EA6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4585"/>
    <w:multiLevelType w:val="hybridMultilevel"/>
    <w:tmpl w:val="95B2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3447"/>
    <w:multiLevelType w:val="hybridMultilevel"/>
    <w:tmpl w:val="C0D085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50ABF"/>
    <w:multiLevelType w:val="hybridMultilevel"/>
    <w:tmpl w:val="FB9A0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264"/>
    <w:multiLevelType w:val="hybridMultilevel"/>
    <w:tmpl w:val="8C1C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10A7"/>
    <w:multiLevelType w:val="hybridMultilevel"/>
    <w:tmpl w:val="15A0D9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1738D"/>
    <w:multiLevelType w:val="hybridMultilevel"/>
    <w:tmpl w:val="5B3A48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38D4"/>
    <w:multiLevelType w:val="hybridMultilevel"/>
    <w:tmpl w:val="AAAAA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14B4C"/>
    <w:multiLevelType w:val="hybridMultilevel"/>
    <w:tmpl w:val="F480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72696"/>
    <w:multiLevelType w:val="hybridMultilevel"/>
    <w:tmpl w:val="DEDC1C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C85"/>
    <w:multiLevelType w:val="hybridMultilevel"/>
    <w:tmpl w:val="E402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1A90"/>
    <w:multiLevelType w:val="hybridMultilevel"/>
    <w:tmpl w:val="70C82A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AC6"/>
    <w:multiLevelType w:val="hybridMultilevel"/>
    <w:tmpl w:val="B6E4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631FA"/>
    <w:multiLevelType w:val="hybridMultilevel"/>
    <w:tmpl w:val="F9EECD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61456"/>
    <w:multiLevelType w:val="hybridMultilevel"/>
    <w:tmpl w:val="BC9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943D3"/>
    <w:multiLevelType w:val="hybridMultilevel"/>
    <w:tmpl w:val="4DA8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D50D0"/>
    <w:multiLevelType w:val="hybridMultilevel"/>
    <w:tmpl w:val="130C0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1176C"/>
    <w:multiLevelType w:val="hybridMultilevel"/>
    <w:tmpl w:val="635E9F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25277C"/>
    <w:multiLevelType w:val="hybridMultilevel"/>
    <w:tmpl w:val="04A0D5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78F"/>
    <w:multiLevelType w:val="hybridMultilevel"/>
    <w:tmpl w:val="5928D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F4984"/>
    <w:multiLevelType w:val="hybridMultilevel"/>
    <w:tmpl w:val="0EE4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05EF2"/>
    <w:multiLevelType w:val="hybridMultilevel"/>
    <w:tmpl w:val="74D0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4440C"/>
    <w:multiLevelType w:val="hybridMultilevel"/>
    <w:tmpl w:val="7D221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A44BA"/>
    <w:multiLevelType w:val="hybridMultilevel"/>
    <w:tmpl w:val="FDE292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0441"/>
    <w:multiLevelType w:val="hybridMultilevel"/>
    <w:tmpl w:val="E88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153DD"/>
    <w:multiLevelType w:val="hybridMultilevel"/>
    <w:tmpl w:val="38C6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35122"/>
    <w:multiLevelType w:val="hybridMultilevel"/>
    <w:tmpl w:val="AB54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B7162"/>
    <w:multiLevelType w:val="hybridMultilevel"/>
    <w:tmpl w:val="1324BC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26C5D"/>
    <w:multiLevelType w:val="hybridMultilevel"/>
    <w:tmpl w:val="1602C0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3425C"/>
    <w:multiLevelType w:val="hybridMultilevel"/>
    <w:tmpl w:val="1E8A10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E273C"/>
    <w:multiLevelType w:val="hybridMultilevel"/>
    <w:tmpl w:val="DA6AD2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A3562"/>
    <w:multiLevelType w:val="hybridMultilevel"/>
    <w:tmpl w:val="80EA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41FFB"/>
    <w:multiLevelType w:val="hybridMultilevel"/>
    <w:tmpl w:val="4138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45A12"/>
    <w:multiLevelType w:val="hybridMultilevel"/>
    <w:tmpl w:val="70CCC9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F610F"/>
    <w:multiLevelType w:val="hybridMultilevel"/>
    <w:tmpl w:val="6B922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803DA"/>
    <w:multiLevelType w:val="hybridMultilevel"/>
    <w:tmpl w:val="DED4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65D0"/>
    <w:multiLevelType w:val="hybridMultilevel"/>
    <w:tmpl w:val="5B16CE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860E7"/>
    <w:multiLevelType w:val="hybridMultilevel"/>
    <w:tmpl w:val="77AC84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A1B99"/>
    <w:multiLevelType w:val="hybridMultilevel"/>
    <w:tmpl w:val="EEB414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9"/>
  </w:num>
  <w:num w:numId="4">
    <w:abstractNumId w:val="2"/>
  </w:num>
  <w:num w:numId="5">
    <w:abstractNumId w:val="19"/>
  </w:num>
  <w:num w:numId="6">
    <w:abstractNumId w:val="31"/>
  </w:num>
  <w:num w:numId="7">
    <w:abstractNumId w:val="6"/>
  </w:num>
  <w:num w:numId="8">
    <w:abstractNumId w:val="7"/>
  </w:num>
  <w:num w:numId="9">
    <w:abstractNumId w:val="28"/>
  </w:num>
  <w:num w:numId="10">
    <w:abstractNumId w:val="36"/>
  </w:num>
  <w:num w:numId="11">
    <w:abstractNumId w:val="0"/>
  </w:num>
  <w:num w:numId="12">
    <w:abstractNumId w:val="15"/>
  </w:num>
  <w:num w:numId="13">
    <w:abstractNumId w:val="34"/>
  </w:num>
  <w:num w:numId="14">
    <w:abstractNumId w:val="38"/>
  </w:num>
  <w:num w:numId="15">
    <w:abstractNumId w:val="30"/>
  </w:num>
  <w:num w:numId="16">
    <w:abstractNumId w:val="33"/>
  </w:num>
  <w:num w:numId="17">
    <w:abstractNumId w:val="8"/>
  </w:num>
  <w:num w:numId="18">
    <w:abstractNumId w:val="24"/>
  </w:num>
  <w:num w:numId="19">
    <w:abstractNumId w:val="12"/>
  </w:num>
  <w:num w:numId="20">
    <w:abstractNumId w:val="11"/>
  </w:num>
  <w:num w:numId="21">
    <w:abstractNumId w:val="27"/>
  </w:num>
  <w:num w:numId="22">
    <w:abstractNumId w:val="13"/>
  </w:num>
  <w:num w:numId="23">
    <w:abstractNumId w:val="1"/>
  </w:num>
  <w:num w:numId="24">
    <w:abstractNumId w:val="25"/>
  </w:num>
  <w:num w:numId="25">
    <w:abstractNumId w:val="14"/>
  </w:num>
  <w:num w:numId="26">
    <w:abstractNumId w:val="4"/>
  </w:num>
  <w:num w:numId="27">
    <w:abstractNumId w:val="32"/>
  </w:num>
  <w:num w:numId="28">
    <w:abstractNumId w:val="22"/>
  </w:num>
  <w:num w:numId="29">
    <w:abstractNumId w:val="21"/>
  </w:num>
  <w:num w:numId="30">
    <w:abstractNumId w:val="23"/>
  </w:num>
  <w:num w:numId="31">
    <w:abstractNumId w:val="17"/>
  </w:num>
  <w:num w:numId="32">
    <w:abstractNumId w:val="18"/>
  </w:num>
  <w:num w:numId="33">
    <w:abstractNumId w:val="29"/>
  </w:num>
  <w:num w:numId="34">
    <w:abstractNumId w:val="37"/>
  </w:num>
  <w:num w:numId="35">
    <w:abstractNumId w:val="9"/>
  </w:num>
  <w:num w:numId="36">
    <w:abstractNumId w:val="3"/>
  </w:num>
  <w:num w:numId="37">
    <w:abstractNumId w:val="5"/>
  </w:num>
  <w:num w:numId="38">
    <w:abstractNumId w:val="20"/>
  </w:num>
  <w:num w:numId="39">
    <w:abstractNumId w:val="26"/>
  </w:num>
  <w:num w:numId="40">
    <w:abstractNumId w:val="3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B4"/>
    <w:rsid w:val="00002B37"/>
    <w:rsid w:val="000D0203"/>
    <w:rsid w:val="000D31B9"/>
    <w:rsid w:val="000F329B"/>
    <w:rsid w:val="001C27E5"/>
    <w:rsid w:val="004C0E7E"/>
    <w:rsid w:val="004C3280"/>
    <w:rsid w:val="005849B4"/>
    <w:rsid w:val="006146B9"/>
    <w:rsid w:val="0067649D"/>
    <w:rsid w:val="006B2A65"/>
    <w:rsid w:val="00775092"/>
    <w:rsid w:val="008B7B0D"/>
    <w:rsid w:val="009175AA"/>
    <w:rsid w:val="00981C64"/>
    <w:rsid w:val="009A3ACB"/>
    <w:rsid w:val="00C752D5"/>
    <w:rsid w:val="00D03B20"/>
    <w:rsid w:val="00D40EC2"/>
    <w:rsid w:val="00DD0D3F"/>
    <w:rsid w:val="00ED15E8"/>
    <w:rsid w:val="00EE7855"/>
    <w:rsid w:val="00F4274E"/>
    <w:rsid w:val="00FE4C09"/>
    <w:rsid w:val="00FF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20"/>
    <w:pPr>
      <w:ind w:left="720"/>
      <w:contextualSpacing/>
    </w:pPr>
  </w:style>
  <w:style w:type="paragraph" w:styleId="a4">
    <w:name w:val="No Spacing"/>
    <w:uiPriority w:val="1"/>
    <w:qFormat/>
    <w:rsid w:val="00DD0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rina-art.net/images/col_w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rina-art.net/images/col_w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marina-art.net/images/col_w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BEST</cp:lastModifiedBy>
  <cp:revision>9</cp:revision>
  <dcterms:created xsi:type="dcterms:W3CDTF">2018-12-05T10:08:00Z</dcterms:created>
  <dcterms:modified xsi:type="dcterms:W3CDTF">2018-12-28T07:44:00Z</dcterms:modified>
</cp:coreProperties>
</file>