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A" w:rsidRDefault="000603BA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СТАВРОПОЛЬСКОГО КРАЯ</w:t>
      </w:r>
    </w:p>
    <w:p w:rsidR="000603BA" w:rsidRDefault="000603BA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ДО «КРАЕВОЙ ЦЕНТР РАЗВИТИЯ ТВОРЧЕСТВА ДЕТЕЙ И ЮНОШЕСТВА имени Ю.А.ГАГАРИНА</w:t>
      </w:r>
      <w:r w:rsidR="006D3147">
        <w:rPr>
          <w:rFonts w:ascii="Times New Roman" w:hAnsi="Times New Roman" w:cs="Times New Roman"/>
          <w:b/>
          <w:sz w:val="28"/>
          <w:szCs w:val="28"/>
        </w:rPr>
        <w:t>»</w:t>
      </w:r>
    </w:p>
    <w:p w:rsidR="000603BA" w:rsidRDefault="000603BA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BA" w:rsidRDefault="000603BA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BA" w:rsidRDefault="000603BA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 к приказу</w:t>
      </w: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ДО КЦРТДиЮ</w:t>
      </w:r>
    </w:p>
    <w:p w:rsidR="006D3147" w:rsidRDefault="00F9249D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3103-ОД от 25 апреля 2020 г.</w:t>
      </w: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«ШТУРВАЛ»</w:t>
      </w:r>
    </w:p>
    <w:p w:rsidR="006D3147" w:rsidRPr="006D3147" w:rsidRDefault="007059C3" w:rsidP="006D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  <w:r w:rsidR="006D3147" w:rsidRPr="006D3147">
        <w:rPr>
          <w:rFonts w:ascii="Times New Roman" w:hAnsi="Times New Roman" w:cs="Times New Roman"/>
          <w:b/>
          <w:sz w:val="28"/>
          <w:szCs w:val="28"/>
        </w:rPr>
        <w:t xml:space="preserve"> молодежи</w:t>
      </w:r>
    </w:p>
    <w:p w:rsidR="006D3147" w:rsidRPr="006D3147" w:rsidRDefault="006D3147" w:rsidP="006D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47">
        <w:rPr>
          <w:rFonts w:ascii="Times New Roman" w:hAnsi="Times New Roman" w:cs="Times New Roman"/>
          <w:b/>
          <w:sz w:val="28"/>
          <w:szCs w:val="28"/>
        </w:rPr>
        <w:t>на морские военные и гражданские</w:t>
      </w:r>
    </w:p>
    <w:p w:rsidR="006D3147" w:rsidRPr="006D3147" w:rsidRDefault="006D3147" w:rsidP="006D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47">
        <w:rPr>
          <w:rFonts w:ascii="Times New Roman" w:hAnsi="Times New Roman" w:cs="Times New Roman"/>
          <w:b/>
          <w:sz w:val="28"/>
          <w:szCs w:val="28"/>
        </w:rPr>
        <w:t>инженерные специальности</w:t>
      </w:r>
    </w:p>
    <w:p w:rsidR="006D3147" w:rsidRPr="00A11067" w:rsidRDefault="00A1106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67">
        <w:rPr>
          <w:rFonts w:ascii="Times New Roman" w:hAnsi="Times New Roman" w:cs="Times New Roman"/>
          <w:b/>
          <w:sz w:val="28"/>
          <w:szCs w:val="28"/>
        </w:rPr>
        <w:t>на 2019-2024 гг</w:t>
      </w: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Найденко Галина Валентиновна,</w:t>
      </w: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ГБУ ДО КЦРТДиЮ, к.п.н.</w:t>
      </w: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Самойленко Элла Владимировна,</w:t>
      </w: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ГБУ ДО КЦРТДиЮ</w:t>
      </w: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учебно-воспитательной работе, к.п.н.</w:t>
      </w: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609" w:rsidRDefault="00181609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609" w:rsidRDefault="00181609" w:rsidP="006D31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147" w:rsidRDefault="006D3147" w:rsidP="006D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г.Ставрополь</w:t>
      </w:r>
    </w:p>
    <w:p w:rsidR="006D3147" w:rsidRDefault="006D3147" w:rsidP="006D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BF083F" w:rsidRDefault="00253621" w:rsidP="00BF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2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a"/>
        <w:tblW w:w="0" w:type="auto"/>
        <w:tblLook w:val="04A0"/>
      </w:tblPr>
      <w:tblGrid>
        <w:gridCol w:w="2628"/>
        <w:gridCol w:w="6943"/>
      </w:tblGrid>
      <w:tr w:rsidR="00BF083F" w:rsidTr="00253621">
        <w:tc>
          <w:tcPr>
            <w:tcW w:w="2628" w:type="dxa"/>
          </w:tcPr>
          <w:p w:rsidR="00BF083F" w:rsidRDefault="00BF083F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43" w:type="dxa"/>
          </w:tcPr>
          <w:p w:rsidR="00BF083F" w:rsidRDefault="00BF083F" w:rsidP="00BF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3474720</wp:posOffset>
                  </wp:positionH>
                  <wp:positionV relativeFrom="margin">
                    <wp:posOffset>27305</wp:posOffset>
                  </wp:positionV>
                  <wp:extent cx="746760" cy="824230"/>
                  <wp:effectExtent l="19050" t="0" r="0" b="0"/>
                  <wp:wrapSquare wrapText="bothSides"/>
                  <wp:docPr id="18" name="Рисунок 1" descr="C:\Users\Администратор\Desktop\951300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951300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«Штурвал» (п</w:t>
            </w:r>
            <w:r w:rsidR="00643443">
              <w:rPr>
                <w:rFonts w:ascii="Times New Roman" w:hAnsi="Times New Roman" w:cs="Times New Roman"/>
                <w:sz w:val="28"/>
                <w:szCs w:val="28"/>
              </w:rPr>
              <w:t>рофессиональная ориентация</w:t>
            </w:r>
            <w:r w:rsidRPr="00F7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83F" w:rsidRDefault="00BF083F" w:rsidP="00BF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E10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на морские военные и </w:t>
            </w:r>
          </w:p>
          <w:p w:rsidR="00BF083F" w:rsidRDefault="00BF083F" w:rsidP="00BF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E10">
              <w:rPr>
                <w:rFonts w:ascii="Times New Roman" w:hAnsi="Times New Roman" w:cs="Times New Roman"/>
                <w:sz w:val="28"/>
                <w:szCs w:val="28"/>
              </w:rPr>
              <w:t>гражданские инженерные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83F" w:rsidRDefault="00BF083F" w:rsidP="00BF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Проект)</w:t>
            </w:r>
          </w:p>
        </w:tc>
      </w:tr>
      <w:tr w:rsidR="00253621" w:rsidTr="00253621">
        <w:tc>
          <w:tcPr>
            <w:tcW w:w="2628" w:type="dxa"/>
          </w:tcPr>
          <w:p w:rsidR="00253621" w:rsidRDefault="00253621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43" w:type="dxa"/>
          </w:tcPr>
          <w:p w:rsidR="00253621" w:rsidRDefault="005437A7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="00F72E10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</w:p>
        </w:tc>
      </w:tr>
      <w:tr w:rsidR="00253621" w:rsidTr="00253621">
        <w:tc>
          <w:tcPr>
            <w:tcW w:w="2628" w:type="dxa"/>
          </w:tcPr>
          <w:p w:rsidR="00253621" w:rsidRDefault="00C56D0E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5362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943" w:type="dxa"/>
          </w:tcPr>
          <w:p w:rsidR="00253621" w:rsidRDefault="00643443" w:rsidP="00C56D0E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="00253621" w:rsidRPr="00C56D0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технического творчества в области судомоделирования, повышению уровня значимости обоснованного выбора профессии, связанной с </w:t>
            </w:r>
            <w:r w:rsidR="005437A7" w:rsidRPr="00C56D0E">
              <w:rPr>
                <w:rFonts w:ascii="Times New Roman" w:hAnsi="Times New Roman" w:cs="Times New Roman"/>
                <w:sz w:val="28"/>
                <w:szCs w:val="28"/>
              </w:rPr>
              <w:t>судостроительной отраслью и</w:t>
            </w:r>
            <w:r w:rsidR="00253621" w:rsidRPr="00C56D0E">
              <w:rPr>
                <w:rFonts w:ascii="Times New Roman" w:hAnsi="Times New Roman" w:cs="Times New Roman"/>
                <w:sz w:val="28"/>
                <w:szCs w:val="28"/>
              </w:rPr>
              <w:t xml:space="preserve"> Морским Флотом, который удовлетворял бы как личностные интересы учащегося, так и потребности обороноспособности страны.</w:t>
            </w:r>
          </w:p>
          <w:p w:rsidR="00C56D0E" w:rsidRPr="00C56D0E" w:rsidRDefault="00C56D0E" w:rsidP="00C56D0E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E">
              <w:rPr>
                <w:rFonts w:ascii="Times New Roman" w:hAnsi="Times New Roman" w:cs="Times New Roman"/>
                <w:sz w:val="28"/>
                <w:szCs w:val="28"/>
              </w:rPr>
              <w:t>Разработать и практически реализовать систему профессионального воспитания в рамках профессиональной ориентации молодежи на морские военные и гражданские инженерные специальности</w:t>
            </w:r>
          </w:p>
        </w:tc>
      </w:tr>
      <w:tr w:rsidR="00253621" w:rsidTr="00253621">
        <w:tc>
          <w:tcPr>
            <w:tcW w:w="2628" w:type="dxa"/>
          </w:tcPr>
          <w:p w:rsidR="00253621" w:rsidRDefault="00253621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43" w:type="dxa"/>
          </w:tcPr>
          <w:p w:rsidR="009576FB" w:rsidRDefault="009576FB" w:rsidP="0059471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4A71">
              <w:rPr>
                <w:rFonts w:ascii="Times New Roman" w:hAnsi="Times New Roman" w:cs="Times New Roman"/>
                <w:sz w:val="28"/>
                <w:szCs w:val="28"/>
              </w:rPr>
              <w:t xml:space="preserve">одействовать 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молодежи </w:t>
            </w:r>
            <w:r w:rsidRPr="00624A71">
              <w:rPr>
                <w:rFonts w:ascii="Times New Roman" w:hAnsi="Times New Roman" w:cs="Times New Roman"/>
                <w:sz w:val="28"/>
                <w:szCs w:val="28"/>
              </w:rPr>
              <w:t>личностных качеств, гражданского самосознания, ответственности за судьбу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воей Родины;</w:t>
            </w:r>
          </w:p>
          <w:p w:rsidR="009576FB" w:rsidRDefault="009576FB" w:rsidP="0059471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D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C16AD1">
              <w:rPr>
                <w:rFonts w:ascii="Times New Roman" w:hAnsi="Times New Roman" w:cs="Times New Roman"/>
                <w:sz w:val="28"/>
                <w:szCs w:val="28"/>
              </w:rPr>
              <w:t xml:space="preserve"> в духе уважения </w:t>
            </w:r>
            <w:r w:rsidR="00431966">
              <w:rPr>
                <w:rFonts w:ascii="Times New Roman" w:hAnsi="Times New Roman" w:cs="Times New Roman"/>
                <w:sz w:val="28"/>
                <w:szCs w:val="28"/>
              </w:rPr>
              <w:t>к законам Российской Федерации;</w:t>
            </w:r>
          </w:p>
          <w:p w:rsidR="009576FB" w:rsidRPr="009A0DEA" w:rsidRDefault="009576FB" w:rsidP="0059471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уровня</w:t>
            </w:r>
            <w:r w:rsidRPr="009A0DEA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учебе, развитию познавательных и профессиональных интересов, активизации творческого мышления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школьников, формированию</w:t>
            </w:r>
            <w:r w:rsidRPr="009A0DEA">
              <w:rPr>
                <w:rFonts w:ascii="Times New Roman" w:hAnsi="Times New Roman" w:cs="Times New Roman"/>
                <w:sz w:val="28"/>
                <w:szCs w:val="28"/>
              </w:rPr>
              <w:t xml:space="preserve"> у них определенног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опыта творческой деятельности;</w:t>
            </w:r>
          </w:p>
          <w:p w:rsidR="009576FB" w:rsidRPr="00DD61C2" w:rsidRDefault="009576FB" w:rsidP="0059471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увеличению количества</w:t>
            </w:r>
            <w:r w:rsidRPr="00DD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D6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</w:t>
            </w:r>
            <w:r w:rsidRPr="00DD61C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судомоделированием;</w:t>
            </w:r>
          </w:p>
          <w:p w:rsidR="009576FB" w:rsidRDefault="009576FB" w:rsidP="0059471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D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одаренных детей; способствовать их профессиональному самоопределению, оказывая им поддержку при поступлении в вузы, готовящие кадры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судостроительной отрасли и </w:t>
            </w:r>
            <w:r w:rsidRPr="00C16AD1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Флота Российской Федерации; </w:t>
            </w:r>
          </w:p>
          <w:p w:rsidR="00253621" w:rsidRPr="009576FB" w:rsidRDefault="009576FB" w:rsidP="00594713">
            <w:pPr>
              <w:pStyle w:val="a8"/>
              <w:numPr>
                <w:ilvl w:val="0"/>
                <w:numId w:val="19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FB">
              <w:rPr>
                <w:rFonts w:ascii="Times New Roman" w:hAnsi="Times New Roman" w:cs="Times New Roman"/>
                <w:sz w:val="28"/>
                <w:szCs w:val="28"/>
              </w:rPr>
              <w:t>укреплять активное сотрудничество образовательных организаций Ставропольского края с социально-ориентированными общественными организациями, организациями высшего профессионального образования Российской Федерации и предприятий судостроительной отрасли.</w:t>
            </w:r>
          </w:p>
        </w:tc>
      </w:tr>
      <w:tr w:rsidR="00253621" w:rsidTr="00253621">
        <w:tc>
          <w:tcPr>
            <w:tcW w:w="2628" w:type="dxa"/>
          </w:tcPr>
          <w:p w:rsidR="00253621" w:rsidRDefault="00253621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6943" w:type="dxa"/>
          </w:tcPr>
          <w:p w:rsidR="00546234" w:rsidRPr="00594713" w:rsidRDefault="005437A7" w:rsidP="0059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1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«Краевой Центр </w:t>
            </w:r>
            <w:r w:rsidRPr="00594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творчества детей и юношества имени Ю.А.Гагарина».</w:t>
            </w:r>
          </w:p>
          <w:p w:rsidR="006F1F33" w:rsidRPr="00594713" w:rsidRDefault="00817F9A" w:rsidP="00594713">
            <w:pPr>
              <w:pStyle w:val="a8"/>
              <w:numPr>
                <w:ilvl w:val="0"/>
                <w:numId w:val="1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4713">
              <w:rPr>
                <w:rFonts w:ascii="Times New Roman" w:hAnsi="Times New Roman" w:cs="Times New Roman"/>
                <w:sz w:val="28"/>
                <w:szCs w:val="28"/>
              </w:rPr>
              <w:t>Ставропольское региональное отделение</w:t>
            </w:r>
            <w:r w:rsidR="006F1F33" w:rsidRPr="00594713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Общественного Движения Поддержки Флота.</w:t>
            </w:r>
          </w:p>
          <w:p w:rsidR="0090179B" w:rsidRPr="00594713" w:rsidRDefault="006F1F33" w:rsidP="00594713">
            <w:pPr>
              <w:pStyle w:val="a8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13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="00084825">
              <w:rPr>
                <w:rFonts w:ascii="Times New Roman" w:hAnsi="Times New Roman" w:cs="Times New Roman"/>
                <w:sz w:val="28"/>
                <w:szCs w:val="28"/>
              </w:rPr>
              <w:t>ональная физкультурно-спортивная</w:t>
            </w:r>
          </w:p>
          <w:p w:rsidR="0090179B" w:rsidRPr="00084825" w:rsidRDefault="00B733C5" w:rsidP="0008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3589020</wp:posOffset>
                  </wp:positionH>
                  <wp:positionV relativeFrom="margin">
                    <wp:posOffset>15875</wp:posOffset>
                  </wp:positionV>
                  <wp:extent cx="746760" cy="824230"/>
                  <wp:effectExtent l="19050" t="0" r="0" b="0"/>
                  <wp:wrapSquare wrapText="bothSides"/>
                  <wp:docPr id="19" name="Рисунок 1" descr="C:\Users\Администратор\Desktop\951300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951300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4825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</w:t>
            </w:r>
            <w:r w:rsidR="006F1F33" w:rsidRPr="00084825">
              <w:rPr>
                <w:rFonts w:ascii="Times New Roman" w:hAnsi="Times New Roman" w:cs="Times New Roman"/>
                <w:sz w:val="28"/>
                <w:szCs w:val="28"/>
              </w:rPr>
              <w:t xml:space="preserve"> судомодельного спорта Ставропольского края.</w:t>
            </w:r>
          </w:p>
        </w:tc>
      </w:tr>
      <w:tr w:rsidR="00253621" w:rsidTr="00253621">
        <w:tc>
          <w:tcPr>
            <w:tcW w:w="2628" w:type="dxa"/>
          </w:tcPr>
          <w:p w:rsidR="00253621" w:rsidRDefault="00253621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943" w:type="dxa"/>
          </w:tcPr>
          <w:p w:rsidR="000D7878" w:rsidRPr="006D4156" w:rsidRDefault="000D7878" w:rsidP="000D7878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Pr="006D4156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позволит:</w:t>
            </w:r>
          </w:p>
          <w:p w:rsidR="000D7878" w:rsidRPr="00160567" w:rsidRDefault="006C488F" w:rsidP="006C0C01">
            <w:pPr>
              <w:pStyle w:val="a8"/>
              <w:numPr>
                <w:ilvl w:val="0"/>
                <w:numId w:val="7"/>
              </w:numPr>
              <w:ind w:left="0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="000D7878" w:rsidRPr="00160567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профессиональной ориентации че</w:t>
            </w:r>
            <w:r w:rsidR="001D0550">
              <w:rPr>
                <w:rFonts w:ascii="Times New Roman" w:hAnsi="Times New Roman" w:cs="Times New Roman"/>
                <w:sz w:val="28"/>
                <w:szCs w:val="28"/>
              </w:rPr>
              <w:t xml:space="preserve">рез </w:t>
            </w:r>
            <w:r w:rsidR="00C11249">
              <w:rPr>
                <w:rFonts w:ascii="Times New Roman" w:hAnsi="Times New Roman" w:cs="Times New Roman"/>
                <w:sz w:val="28"/>
                <w:szCs w:val="28"/>
              </w:rPr>
              <w:t>взаимодействие институциональных структур</w:t>
            </w:r>
            <w:r w:rsidR="000D7878" w:rsidRPr="0016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5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56FB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084825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1124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воспитания</w:t>
            </w:r>
            <w:r w:rsidR="000D7878" w:rsidRPr="001605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878" w:rsidRPr="00160567" w:rsidRDefault="000D7878" w:rsidP="006C0C01">
            <w:pPr>
              <w:pStyle w:val="a8"/>
              <w:numPr>
                <w:ilvl w:val="0"/>
                <w:numId w:val="7"/>
              </w:numPr>
              <w:ind w:left="0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67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</w:t>
            </w:r>
            <w:r w:rsidR="009F27CF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Pr="00160567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системы технического творчества </w:t>
            </w:r>
            <w:r w:rsidR="006C488F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судомоделирования </w:t>
            </w:r>
            <w:r w:rsidRPr="00160567">
              <w:rPr>
                <w:rFonts w:ascii="Times New Roman" w:hAnsi="Times New Roman" w:cs="Times New Roman"/>
                <w:sz w:val="28"/>
                <w:szCs w:val="28"/>
              </w:rPr>
              <w:t>по формированию профессиональных интересов, политехнических знаний, гражданского самосознания, ответственности за судьбу своей Родины;</w:t>
            </w:r>
          </w:p>
          <w:p w:rsidR="00A6055A" w:rsidRDefault="000D7878" w:rsidP="000D7878">
            <w:pPr>
              <w:pStyle w:val="a8"/>
              <w:numPr>
                <w:ilvl w:val="0"/>
                <w:numId w:val="7"/>
              </w:numPr>
              <w:ind w:left="0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67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массовость различных категорий учащихся занимающихся </w:t>
            </w:r>
            <w:r w:rsidR="00A6055A">
              <w:rPr>
                <w:rFonts w:ascii="Times New Roman" w:hAnsi="Times New Roman" w:cs="Times New Roman"/>
                <w:sz w:val="28"/>
                <w:szCs w:val="28"/>
              </w:rPr>
              <w:t>в судомодельных творческих объединениях, патриотических и военно-патриотических клубах</w:t>
            </w:r>
            <w:r w:rsidRPr="001605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621" w:rsidRPr="00A6055A" w:rsidRDefault="000D7878" w:rsidP="00A6055A">
            <w:pPr>
              <w:pStyle w:val="a8"/>
              <w:numPr>
                <w:ilvl w:val="0"/>
                <w:numId w:val="7"/>
              </w:numPr>
              <w:ind w:left="0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55A">
              <w:rPr>
                <w:rFonts w:ascii="Times New Roman" w:hAnsi="Times New Roman" w:cs="Times New Roman"/>
                <w:sz w:val="28"/>
                <w:szCs w:val="28"/>
              </w:rPr>
              <w:t>привлечь внимание широких слоев общественности, средств массовой информации, к проблемам профессионального самоопределения обучающихся.</w:t>
            </w:r>
          </w:p>
        </w:tc>
      </w:tr>
    </w:tbl>
    <w:p w:rsidR="006746D4" w:rsidRDefault="006746D4" w:rsidP="0025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21" w:rsidRPr="00681C63" w:rsidRDefault="00681C63" w:rsidP="0068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E0B75">
        <w:rPr>
          <w:rFonts w:ascii="Times New Roman" w:hAnsi="Times New Roman" w:cs="Times New Roman"/>
          <w:b/>
          <w:sz w:val="28"/>
          <w:szCs w:val="28"/>
        </w:rPr>
        <w:t>Введение. Актуальность, оригинальность</w:t>
      </w:r>
      <w:r w:rsidR="00370E3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81C63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711DBA" w:rsidRDefault="00AF400D" w:rsidP="004D494F">
      <w:pPr>
        <w:pStyle w:val="lid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Одно из самых важных решений, которое человек принимает в жизни – это выбор профессии и дальнейшего </w:t>
      </w:r>
      <w:r w:rsidR="00D81256">
        <w:rPr>
          <w:color w:val="000000"/>
          <w:spacing w:val="4"/>
          <w:sz w:val="28"/>
          <w:szCs w:val="28"/>
        </w:rPr>
        <w:t>профессионального</w:t>
      </w:r>
      <w:r>
        <w:rPr>
          <w:color w:val="000000"/>
          <w:spacing w:val="4"/>
          <w:sz w:val="28"/>
          <w:szCs w:val="28"/>
        </w:rPr>
        <w:t xml:space="preserve"> пути. К сожалению, этот трудный выбор очень часто совершается без должного обдумывания, анализа экономического развития </w:t>
      </w:r>
      <w:r w:rsidR="00CD573B">
        <w:rPr>
          <w:color w:val="000000"/>
          <w:spacing w:val="4"/>
          <w:sz w:val="28"/>
          <w:szCs w:val="28"/>
        </w:rPr>
        <w:t xml:space="preserve">страны и </w:t>
      </w:r>
      <w:r>
        <w:rPr>
          <w:color w:val="000000"/>
          <w:spacing w:val="4"/>
          <w:sz w:val="28"/>
          <w:szCs w:val="28"/>
        </w:rPr>
        <w:t>рынка труда, а также объективной оценки своих собственных способностей.</w:t>
      </w:r>
      <w:r w:rsidR="00711DBA">
        <w:rPr>
          <w:color w:val="000000"/>
          <w:spacing w:val="4"/>
          <w:sz w:val="28"/>
          <w:szCs w:val="28"/>
        </w:rPr>
        <w:t xml:space="preserve"> </w:t>
      </w:r>
    </w:p>
    <w:p w:rsidR="004302DE" w:rsidRDefault="00711DBA" w:rsidP="004302DE">
      <w:pPr>
        <w:pStyle w:val="lid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Зачастую выпускнику трудно сориентироваться в выборе дальнейшего жизненного пути, потому что в регионе нет учебных заведений, связанных с выбранной им профессией и не с кем посоветоваться, негде узнать о её особенностях. </w:t>
      </w:r>
    </w:p>
    <w:p w:rsidR="008D7000" w:rsidRDefault="00711DBA" w:rsidP="004302DE">
      <w:pPr>
        <w:pStyle w:val="lid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Эта проблема есть и в нашем крае. Во многих районах и городах нашего региона ра</w:t>
      </w:r>
      <w:r w:rsidR="008D7000">
        <w:rPr>
          <w:color w:val="000000"/>
          <w:spacing w:val="4"/>
          <w:sz w:val="28"/>
          <w:szCs w:val="28"/>
        </w:rPr>
        <w:t xml:space="preserve">ботают кружки судомоделирования. </w:t>
      </w:r>
      <w:r w:rsidR="008D7000">
        <w:rPr>
          <w:sz w:val="28"/>
          <w:szCs w:val="28"/>
        </w:rPr>
        <w:t xml:space="preserve">На сегодняшний день в крае работает 9 объединений в гг. Буденновск (рук. Лазарев М.Н.), Ессентуки (рук. Курило Д.Л.), Железноводск (рук. Горбачев Я.Н.), Ипатово (рук. Рубис А.В.), Михайловск (рук. Куликов А.В.), Ставрополь (рук. Сычин В.С.); районах Апанасенковского (рук. Купальцев Н.И.), Кочубеевский (рук. </w:t>
      </w:r>
      <w:r w:rsidR="008D7000">
        <w:rPr>
          <w:sz w:val="28"/>
          <w:szCs w:val="28"/>
        </w:rPr>
        <w:lastRenderedPageBreak/>
        <w:t xml:space="preserve">Романюта В.А.), Труновский (рук. Анпилов С.А.). Учащиеся семи из них – активные участники краевых мероприятий по судомодельному спорту и судомоделизму. А ребята из гг.Буденновск, Ессентуки, Ипатово и Труновского района – неоднократные призеры Всероссийских Первенств и Чемпионатов. </w:t>
      </w:r>
      <w:r w:rsidR="008D7000">
        <w:rPr>
          <w:color w:val="000000"/>
          <w:spacing w:val="4"/>
          <w:sz w:val="28"/>
          <w:szCs w:val="28"/>
        </w:rPr>
        <w:t xml:space="preserve">Активную работу ведут также </w:t>
      </w:r>
      <w:r w:rsidRPr="008D7000">
        <w:rPr>
          <w:color w:val="000000"/>
          <w:spacing w:val="4"/>
          <w:sz w:val="28"/>
          <w:szCs w:val="28"/>
        </w:rPr>
        <w:t xml:space="preserve">патриотические клубы, </w:t>
      </w:r>
      <w:r w:rsidR="007B2954" w:rsidRPr="008D7000">
        <w:rPr>
          <w:color w:val="000000"/>
          <w:spacing w:val="4"/>
          <w:sz w:val="28"/>
          <w:szCs w:val="28"/>
        </w:rPr>
        <w:t xml:space="preserve">военно-морские </w:t>
      </w:r>
      <w:r w:rsidRPr="008D7000">
        <w:rPr>
          <w:color w:val="000000"/>
          <w:spacing w:val="4"/>
          <w:sz w:val="28"/>
          <w:szCs w:val="28"/>
        </w:rPr>
        <w:t>музеи</w:t>
      </w:r>
      <w:r w:rsidR="007B2954" w:rsidRPr="008D7000">
        <w:rPr>
          <w:color w:val="000000"/>
          <w:spacing w:val="4"/>
          <w:sz w:val="28"/>
          <w:szCs w:val="28"/>
        </w:rPr>
        <w:t xml:space="preserve">. </w:t>
      </w:r>
    </w:p>
    <w:p w:rsidR="00203A41" w:rsidRDefault="008D7000" w:rsidP="009C7FE4">
      <w:pPr>
        <w:pStyle w:val="lid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 занятиях р</w:t>
      </w:r>
      <w:r w:rsidR="007B2954" w:rsidRPr="008D7000">
        <w:rPr>
          <w:color w:val="000000"/>
          <w:spacing w:val="4"/>
          <w:sz w:val="28"/>
          <w:szCs w:val="28"/>
        </w:rPr>
        <w:t>ебята знакомятся с азами судостроения, историей Военно-Морского флота России</w:t>
      </w:r>
      <w:r w:rsidR="00203A41" w:rsidRPr="008D7000">
        <w:rPr>
          <w:color w:val="000000"/>
          <w:spacing w:val="4"/>
          <w:sz w:val="28"/>
          <w:szCs w:val="28"/>
        </w:rPr>
        <w:t>. И</w:t>
      </w:r>
      <w:r w:rsidR="00DF471D" w:rsidRPr="008D7000">
        <w:rPr>
          <w:color w:val="000000"/>
          <w:spacing w:val="4"/>
          <w:sz w:val="28"/>
          <w:szCs w:val="28"/>
        </w:rPr>
        <w:t>,</w:t>
      </w:r>
      <w:r w:rsidR="00203A41" w:rsidRPr="008D7000">
        <w:rPr>
          <w:color w:val="000000"/>
          <w:spacing w:val="4"/>
          <w:sz w:val="28"/>
          <w:szCs w:val="28"/>
        </w:rPr>
        <w:t xml:space="preserve"> естественно, их увлекает романтика дальних походов или строительства современных кораблей и судов. Однако в</w:t>
      </w:r>
      <w:r w:rsidR="00203A41" w:rsidRPr="008D7000">
        <w:rPr>
          <w:sz w:val="28"/>
          <w:szCs w:val="28"/>
        </w:rPr>
        <w:t xml:space="preserve"> нашем жарком и засушливом степном Ставропольском крае нет больших рек, морей и океанов, нет морских учебных заведений, которые готовили бы кадры для Военно-Морского флота и судостроительной отрасли. </w:t>
      </w:r>
      <w:r w:rsidR="00E558EE" w:rsidRPr="008D7000">
        <w:rPr>
          <w:sz w:val="28"/>
          <w:szCs w:val="28"/>
        </w:rPr>
        <w:t xml:space="preserve">Но, не смотря на это, уже в течение многих лет ГБУ ДО «Краевой Центр развития творчества детей и юношества имени Ю.А.Гагарина» </w:t>
      </w:r>
      <w:r w:rsidR="00E558EE">
        <w:rPr>
          <w:sz w:val="28"/>
          <w:szCs w:val="28"/>
        </w:rPr>
        <w:t>(директор – Найденко Г.В., к.п.н., почетный работник общего образования</w:t>
      </w:r>
      <w:r w:rsidR="007059C3">
        <w:rPr>
          <w:sz w:val="28"/>
          <w:szCs w:val="28"/>
        </w:rPr>
        <w:t xml:space="preserve"> РФ</w:t>
      </w:r>
      <w:r w:rsidR="00E558EE">
        <w:rPr>
          <w:sz w:val="28"/>
          <w:szCs w:val="28"/>
        </w:rPr>
        <w:t>) совместно со Ставропольским региональным отделением Общероссийского Общественного Движения Поддержки Флота (председатель – Виноградов Ю.В., капитан 1 ранга запаса, Ветеран подразделений особого риска) и Региональной физкультурно-спо</w:t>
      </w:r>
      <w:r w:rsidR="002B7A57">
        <w:rPr>
          <w:sz w:val="28"/>
          <w:szCs w:val="28"/>
        </w:rPr>
        <w:t>ртивной общественной организацией</w:t>
      </w:r>
      <w:r w:rsidR="00E558EE">
        <w:rPr>
          <w:sz w:val="28"/>
          <w:szCs w:val="28"/>
        </w:rPr>
        <w:t xml:space="preserve"> судомодельного спорта Ставропольского края (президент – Курило Д.Л.) реализует Программы профессиональной ориентации </w:t>
      </w:r>
      <w:r w:rsidR="00F153C4">
        <w:rPr>
          <w:sz w:val="28"/>
          <w:szCs w:val="28"/>
        </w:rPr>
        <w:t xml:space="preserve">молодежи </w:t>
      </w:r>
      <w:r w:rsidR="00E558EE">
        <w:rPr>
          <w:sz w:val="28"/>
          <w:szCs w:val="28"/>
        </w:rPr>
        <w:t>на морские военные и гражданские инженерные специальности.</w:t>
      </w:r>
      <w:r w:rsidR="009C7FE4">
        <w:rPr>
          <w:sz w:val="28"/>
          <w:szCs w:val="28"/>
        </w:rPr>
        <w:t xml:space="preserve"> Это направление профориентационной работы становится особо актуальным на современном этапе. Военное, да и гражданское судостроение сегодня переживает подъем. </w:t>
      </w:r>
      <w:r w:rsidR="00135D30">
        <w:rPr>
          <w:sz w:val="28"/>
          <w:szCs w:val="28"/>
        </w:rPr>
        <w:t>До 2025</w:t>
      </w:r>
      <w:r w:rsidR="00E07CB6">
        <w:rPr>
          <w:sz w:val="28"/>
          <w:szCs w:val="28"/>
        </w:rPr>
        <w:t xml:space="preserve"> </w:t>
      </w:r>
      <w:r w:rsidR="007059C3">
        <w:rPr>
          <w:sz w:val="28"/>
          <w:szCs w:val="28"/>
        </w:rPr>
        <w:t xml:space="preserve">года </w:t>
      </w:r>
      <w:r w:rsidR="00E07CB6">
        <w:rPr>
          <w:sz w:val="28"/>
          <w:szCs w:val="28"/>
        </w:rPr>
        <w:t>будут построены около 30 военных кораблей и судов обеспечения. Строятся ледоколы, рыболовные траулеры и другие гражданские суда. На круглом столе «Проблема кадрового обеспечения судостроительной отрасли» Санкт-Петербургского Международного форума было отмечено, что ежегодно судостроительной отрасли требуется около 1,2 тысячи инженерных кадров; вследствие этого дефицит кадров наблюдается по всем специальн</w:t>
      </w:r>
      <w:r w:rsidR="001812F8">
        <w:rPr>
          <w:sz w:val="28"/>
          <w:szCs w:val="28"/>
        </w:rPr>
        <w:t>остям, но по некоторым из них</w:t>
      </w:r>
      <w:r w:rsidR="00E07CB6">
        <w:rPr>
          <w:sz w:val="28"/>
          <w:szCs w:val="28"/>
        </w:rPr>
        <w:t xml:space="preserve"> </w:t>
      </w:r>
      <w:r w:rsidR="001812F8">
        <w:rPr>
          <w:sz w:val="28"/>
          <w:szCs w:val="28"/>
        </w:rPr>
        <w:t xml:space="preserve">проблема стоит наиболее остро. На круглом столе было также отмечено, что из-за демографического провала 90-х годов нарушилась преемственность поколений, практически полностью отсутствует персонал наиболее трудоспособного возраста – от 35 до 50 лет. </w:t>
      </w:r>
    </w:p>
    <w:p w:rsidR="004D494F" w:rsidRDefault="00003AB6" w:rsidP="004D494F">
      <w:pPr>
        <w:pStyle w:val="lid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color w:val="000000"/>
          <w:spacing w:val="4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137160</wp:posOffset>
            </wp:positionV>
            <wp:extent cx="746760" cy="824230"/>
            <wp:effectExtent l="19050" t="0" r="0" b="0"/>
            <wp:wrapSquare wrapText="bothSides"/>
            <wp:docPr id="20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94F">
        <w:rPr>
          <w:color w:val="000000"/>
          <w:spacing w:val="4"/>
          <w:sz w:val="28"/>
          <w:szCs w:val="28"/>
        </w:rPr>
        <w:t>Не менее значимой является проблема подготовки инженерных кадров для Морского Флота страны.</w:t>
      </w:r>
      <w:r w:rsidR="004D494F" w:rsidRPr="00A21959">
        <w:rPr>
          <w:color w:val="000000"/>
          <w:spacing w:val="4"/>
          <w:sz w:val="28"/>
          <w:szCs w:val="28"/>
        </w:rPr>
        <w:t xml:space="preserve"> </w:t>
      </w:r>
      <w:r w:rsidR="001A5488">
        <w:rPr>
          <w:color w:val="000000"/>
          <w:spacing w:val="4"/>
          <w:sz w:val="28"/>
          <w:szCs w:val="28"/>
        </w:rPr>
        <w:t>«</w:t>
      </w:r>
      <w:r w:rsidR="004D494F">
        <w:rPr>
          <w:color w:val="000000"/>
          <w:spacing w:val="4"/>
          <w:sz w:val="28"/>
          <w:szCs w:val="28"/>
        </w:rPr>
        <w:t>Военно</w:t>
      </w:r>
      <w:r w:rsidR="004D494F" w:rsidRPr="00773C9C">
        <w:rPr>
          <w:sz w:val="28"/>
          <w:szCs w:val="28"/>
        </w:rPr>
        <w:t xml:space="preserve">-стратегические интересы </w:t>
      </w:r>
      <w:r w:rsidR="004D494F">
        <w:rPr>
          <w:sz w:val="28"/>
          <w:szCs w:val="28"/>
        </w:rPr>
        <w:t>Российской Федерации</w:t>
      </w:r>
      <w:r w:rsidR="004D494F" w:rsidRPr="00773C9C">
        <w:rPr>
          <w:sz w:val="28"/>
          <w:szCs w:val="28"/>
        </w:rPr>
        <w:t xml:space="preserve"> в Мировом океане</w:t>
      </w:r>
      <w:r w:rsidR="004D494F">
        <w:rPr>
          <w:sz w:val="28"/>
          <w:szCs w:val="28"/>
        </w:rPr>
        <w:t xml:space="preserve"> </w:t>
      </w:r>
      <w:r w:rsidR="004D494F" w:rsidRPr="00773C9C">
        <w:rPr>
          <w:sz w:val="28"/>
          <w:szCs w:val="28"/>
        </w:rPr>
        <w:t>определяют ведущую роль ВМФ в обеспечении политического влияния нашей страны на мировые процессы, на сдерживание угроз её безопасности, охране морских границ, повышении международного авторитета</w:t>
      </w:r>
      <w:r w:rsidR="00A404B4">
        <w:rPr>
          <w:sz w:val="28"/>
          <w:szCs w:val="28"/>
        </w:rPr>
        <w:t>»</w:t>
      </w:r>
      <w:r w:rsidR="004D494F" w:rsidRPr="00773C9C">
        <w:rPr>
          <w:sz w:val="28"/>
          <w:szCs w:val="28"/>
        </w:rPr>
        <w:t>.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1A5488">
        <w:rPr>
          <w:rFonts w:ascii="Times New Roman" w:hAnsi="Times New Roman" w:cs="Times New Roman"/>
          <w:sz w:val="28"/>
          <w:szCs w:val="28"/>
        </w:rPr>
        <w:t>наш проект «Штурвал» (п</w:t>
      </w:r>
      <w:r w:rsidR="00B81A1A">
        <w:rPr>
          <w:rFonts w:ascii="Times New Roman" w:hAnsi="Times New Roman" w:cs="Times New Roman"/>
          <w:sz w:val="28"/>
          <w:szCs w:val="28"/>
        </w:rPr>
        <w:t>рофессиональная ориентация</w:t>
      </w:r>
      <w:r w:rsidR="001A5488" w:rsidRPr="00F72E10">
        <w:rPr>
          <w:rFonts w:ascii="Times New Roman" w:hAnsi="Times New Roman" w:cs="Times New Roman"/>
          <w:sz w:val="28"/>
          <w:szCs w:val="28"/>
        </w:rPr>
        <w:t xml:space="preserve"> молодежи на морские военные и гражданские инженерные специальности</w:t>
      </w:r>
      <w:r w:rsidR="001A5488">
        <w:rPr>
          <w:rFonts w:ascii="Times New Roman" w:hAnsi="Times New Roman" w:cs="Times New Roman"/>
          <w:sz w:val="28"/>
          <w:szCs w:val="28"/>
        </w:rPr>
        <w:t xml:space="preserve">) </w:t>
      </w:r>
      <w:r w:rsidR="0076656D">
        <w:rPr>
          <w:rFonts w:ascii="Times New Roman" w:hAnsi="Times New Roman" w:cs="Times New Roman"/>
          <w:sz w:val="28"/>
          <w:szCs w:val="28"/>
        </w:rPr>
        <w:t>мы считаем актуальным и своевременным.</w:t>
      </w:r>
    </w:p>
    <w:p w:rsidR="007E0B75" w:rsidRDefault="00687A42" w:rsidP="007E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5255895</wp:posOffset>
            </wp:positionH>
            <wp:positionV relativeFrom="margin">
              <wp:posOffset>137795</wp:posOffset>
            </wp:positionV>
            <wp:extent cx="746760" cy="824230"/>
            <wp:effectExtent l="19050" t="0" r="0" b="0"/>
            <wp:wrapSquare wrapText="bothSides"/>
            <wp:docPr id="23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B75">
        <w:rPr>
          <w:rFonts w:ascii="Times New Roman" w:hAnsi="Times New Roman" w:cs="Times New Roman"/>
          <w:sz w:val="28"/>
          <w:szCs w:val="28"/>
        </w:rPr>
        <w:t>Мы говорили выше об удаленности Ставропольского края от морей и океано</w:t>
      </w:r>
      <w:r w:rsidR="007059C3">
        <w:rPr>
          <w:rFonts w:ascii="Times New Roman" w:hAnsi="Times New Roman" w:cs="Times New Roman"/>
          <w:sz w:val="28"/>
          <w:szCs w:val="28"/>
        </w:rPr>
        <w:t>в, а вследствие этого отсутствие</w:t>
      </w:r>
      <w:r w:rsidR="007E0B7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ориентированных на судостроительную отрасль и Морской Флот. Кто-то может упрекнуть нас, что мы способствуем оттоку молодых талантливых, одаренных детей из региона, что отнюдь не благоприятствует его развитию. Мы считаем эту позицию в корне не верной. Здесь уместно было бы напомнить слова Императора Российского Александра </w:t>
      </w:r>
      <w:r w:rsidR="007E0B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0B75">
        <w:rPr>
          <w:rFonts w:ascii="Times New Roman" w:hAnsi="Times New Roman" w:cs="Times New Roman"/>
          <w:sz w:val="28"/>
          <w:szCs w:val="28"/>
        </w:rPr>
        <w:t xml:space="preserve">, которого еще называют Миротворцем. «У России есть только два союзника: ее армия и флот». А при сегодняшней напряженной ситуации в мире эти слова приобретают особое значение. Любая отрасль народного хозяйства, будь то промышленность или сельское хозяйство, нуждается в долгосрочных программах развития. Реализованы они могут быть только в том случае, если будет мир и стабильность в государстве, которые могут обеспечить только </w:t>
      </w:r>
      <w:r w:rsidR="002B7A57">
        <w:rPr>
          <w:rFonts w:ascii="Times New Roman" w:hAnsi="Times New Roman" w:cs="Times New Roman"/>
          <w:sz w:val="28"/>
          <w:szCs w:val="28"/>
        </w:rPr>
        <w:t>мощные</w:t>
      </w:r>
      <w:r w:rsidR="007E0B75">
        <w:rPr>
          <w:rFonts w:ascii="Times New Roman" w:hAnsi="Times New Roman" w:cs="Times New Roman"/>
          <w:sz w:val="28"/>
          <w:szCs w:val="28"/>
        </w:rPr>
        <w:t xml:space="preserve"> Вооруженные Силы. </w:t>
      </w:r>
    </w:p>
    <w:p w:rsidR="007E0B75" w:rsidRDefault="007E0B75" w:rsidP="007E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другая сторона вопроса. Почему-то считается, чтобы способствовать развитию региона, надо обязательно проживать в нем. Мы считаем эту позицию не совсем верной. Наш край – аграрный и экспортирует зерно, зернобобовые культуры, мясо птицы и т.д. во многие страны. Часть грузоперевозок осуществляется через порты Краснодарского края и Махачкалы. Но для этого нужно достаточное количество судов для транспортировки продукции, нужны грамотные специалисты по их обслуживанию. Многие ставропольчане выбрали делом своей жизни – строительство гражданских судов и судовождение. Сейчас большими темпами развивается Северный морской путь, который является связующим звеном между западными и восточными регионами. Строятся ледоколы и другие специальные суда, которые могут обеспечить снабжение этих регионов</w:t>
      </w:r>
      <w:r w:rsidRPr="00541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продовольствием из аграрных краев и областей. </w:t>
      </w:r>
    </w:p>
    <w:p w:rsidR="0076656D" w:rsidRDefault="007E0B75" w:rsidP="007E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этом и заключается оригинальность нашего Проекта. Помогать развитию нашего региона и других сельскохозяйственных регионов, внося свой вклад в укрепление Морского Флота России (как военного, так и гражданского)</w:t>
      </w:r>
      <w:r w:rsidR="000C4229">
        <w:rPr>
          <w:rFonts w:ascii="Times New Roman" w:hAnsi="Times New Roman" w:cs="Times New Roman"/>
          <w:sz w:val="28"/>
          <w:szCs w:val="28"/>
        </w:rPr>
        <w:t>.</w:t>
      </w:r>
    </w:p>
    <w:p w:rsidR="000C4229" w:rsidRDefault="000C4229" w:rsidP="000C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на основе опыта реализации Программ профессиональной ориентации молодежи на </w:t>
      </w:r>
      <w:r w:rsidRPr="00F72E10">
        <w:rPr>
          <w:rFonts w:ascii="Times New Roman" w:hAnsi="Times New Roman" w:cs="Times New Roman"/>
          <w:sz w:val="28"/>
          <w:szCs w:val="28"/>
        </w:rPr>
        <w:t>морские военные и гражданские инженерные специальности</w:t>
      </w:r>
      <w:r w:rsidR="008F43D5">
        <w:rPr>
          <w:rFonts w:ascii="Times New Roman" w:hAnsi="Times New Roman" w:cs="Times New Roman"/>
          <w:sz w:val="28"/>
          <w:szCs w:val="28"/>
        </w:rPr>
        <w:t>.</w:t>
      </w:r>
    </w:p>
    <w:p w:rsidR="00C56AB8" w:rsidRDefault="00C56AB8" w:rsidP="000C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63" w:rsidRPr="00681C63" w:rsidRDefault="001653BC" w:rsidP="0068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</w:t>
      </w:r>
      <w:r w:rsidR="00681C63" w:rsidRPr="00681C63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225650" w:rsidRPr="007307D9" w:rsidRDefault="00225650" w:rsidP="000E77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7D9">
        <w:rPr>
          <w:rFonts w:ascii="Times New Roman" w:hAnsi="Times New Roman" w:cs="Times New Roman"/>
          <w:i/>
          <w:sz w:val="28"/>
          <w:szCs w:val="28"/>
        </w:rPr>
        <w:t>Цели</w:t>
      </w:r>
      <w:r w:rsidR="000E7796" w:rsidRPr="007307D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81C63" w:rsidRPr="00225650" w:rsidRDefault="00431966" w:rsidP="007503E4">
      <w:pPr>
        <w:pStyle w:val="a8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C56D0E">
        <w:rPr>
          <w:rFonts w:ascii="Times New Roman" w:hAnsi="Times New Roman" w:cs="Times New Roman"/>
          <w:sz w:val="28"/>
          <w:szCs w:val="28"/>
        </w:rPr>
        <w:t xml:space="preserve"> развитию технического творчества в области судомоделирования, повышению уровня значимости обоснованного выбора </w:t>
      </w:r>
      <w:r w:rsidRPr="00C56D0E">
        <w:rPr>
          <w:rFonts w:ascii="Times New Roman" w:hAnsi="Times New Roman" w:cs="Times New Roman"/>
          <w:sz w:val="28"/>
          <w:szCs w:val="28"/>
        </w:rPr>
        <w:lastRenderedPageBreak/>
        <w:t>профессии, связанной с судостроительной отраслью и Морским Флотом, который удовлетворял бы</w:t>
      </w:r>
      <w:r w:rsidR="00C5301C">
        <w:rPr>
          <w:rFonts w:ascii="Times New Roman" w:hAnsi="Times New Roman" w:cs="Times New Roman"/>
          <w:sz w:val="28"/>
          <w:szCs w:val="28"/>
        </w:rPr>
        <w:t>,</w:t>
      </w:r>
      <w:r w:rsidRPr="00C56D0E">
        <w:rPr>
          <w:rFonts w:ascii="Times New Roman" w:hAnsi="Times New Roman" w:cs="Times New Roman"/>
          <w:sz w:val="28"/>
          <w:szCs w:val="28"/>
        </w:rPr>
        <w:t xml:space="preserve"> как личностные интересы учащегося, так и потребности обороноспособности страны.</w:t>
      </w:r>
    </w:p>
    <w:p w:rsidR="00225650" w:rsidRPr="00225650" w:rsidRDefault="00225650" w:rsidP="007503E4">
      <w:pPr>
        <w:pStyle w:val="a8"/>
        <w:numPr>
          <w:ilvl w:val="0"/>
          <w:numId w:val="10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25650">
        <w:rPr>
          <w:rFonts w:ascii="Times New Roman" w:hAnsi="Times New Roman" w:cs="Times New Roman"/>
          <w:sz w:val="28"/>
          <w:szCs w:val="28"/>
        </w:rPr>
        <w:t>Разработать и практически реализовать систему профессионального воспитания в рамках профессиональной ориентации молодежи на морские военные и гражданские инженерные специальности</w:t>
      </w:r>
      <w:r w:rsidRPr="002256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7796" w:rsidRPr="007307D9" w:rsidRDefault="000E7796" w:rsidP="0022565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7D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D6035" w:rsidRDefault="00ED6035" w:rsidP="00594713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4A71">
        <w:rPr>
          <w:rFonts w:ascii="Times New Roman" w:hAnsi="Times New Roman" w:cs="Times New Roman"/>
          <w:sz w:val="28"/>
          <w:szCs w:val="28"/>
        </w:rPr>
        <w:t xml:space="preserve">одействовать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у молодежи </w:t>
      </w:r>
      <w:r w:rsidRPr="00624A71">
        <w:rPr>
          <w:rFonts w:ascii="Times New Roman" w:hAnsi="Times New Roman" w:cs="Times New Roman"/>
          <w:sz w:val="28"/>
          <w:szCs w:val="28"/>
        </w:rPr>
        <w:t>личностных качеств, гражданского самосознания, ответственности за судьбу с</w:t>
      </w:r>
      <w:r>
        <w:rPr>
          <w:rFonts w:ascii="Times New Roman" w:hAnsi="Times New Roman" w:cs="Times New Roman"/>
          <w:sz w:val="28"/>
          <w:szCs w:val="28"/>
        </w:rPr>
        <w:t>воей Родины;</w:t>
      </w:r>
    </w:p>
    <w:p w:rsidR="00ED6035" w:rsidRDefault="00ED6035" w:rsidP="00594713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D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16AD1">
        <w:rPr>
          <w:rFonts w:ascii="Times New Roman" w:hAnsi="Times New Roman" w:cs="Times New Roman"/>
          <w:sz w:val="28"/>
          <w:szCs w:val="28"/>
        </w:rPr>
        <w:t xml:space="preserve"> в духе уважения к законам Российской Федерации; </w:t>
      </w:r>
    </w:p>
    <w:p w:rsidR="00ED6035" w:rsidRPr="009A0DEA" w:rsidRDefault="00687A42" w:rsidP="00594713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137160</wp:posOffset>
            </wp:positionV>
            <wp:extent cx="746760" cy="824230"/>
            <wp:effectExtent l="19050" t="0" r="0" b="0"/>
            <wp:wrapSquare wrapText="bothSides"/>
            <wp:docPr id="1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035">
        <w:rPr>
          <w:rFonts w:ascii="Times New Roman" w:hAnsi="Times New Roman" w:cs="Times New Roman"/>
          <w:sz w:val="28"/>
          <w:szCs w:val="28"/>
        </w:rPr>
        <w:t>способствовать повышению уровня</w:t>
      </w:r>
      <w:r w:rsidR="00ED6035" w:rsidRPr="009A0DEA">
        <w:rPr>
          <w:rFonts w:ascii="Times New Roman" w:hAnsi="Times New Roman" w:cs="Times New Roman"/>
          <w:sz w:val="28"/>
          <w:szCs w:val="28"/>
        </w:rPr>
        <w:t xml:space="preserve"> мотивации к учебе, развитию познавательных и профессиональных интересов, активизации творческого мышления </w:t>
      </w:r>
      <w:r w:rsidR="00ED6035">
        <w:rPr>
          <w:rFonts w:ascii="Times New Roman" w:hAnsi="Times New Roman" w:cs="Times New Roman"/>
          <w:sz w:val="28"/>
          <w:szCs w:val="28"/>
        </w:rPr>
        <w:t>школьников, формированию</w:t>
      </w:r>
      <w:r w:rsidR="00ED6035" w:rsidRPr="009A0DEA">
        <w:rPr>
          <w:rFonts w:ascii="Times New Roman" w:hAnsi="Times New Roman" w:cs="Times New Roman"/>
          <w:sz w:val="28"/>
          <w:szCs w:val="28"/>
        </w:rPr>
        <w:t xml:space="preserve"> у них определенног</w:t>
      </w:r>
      <w:r w:rsidR="00ED6035">
        <w:rPr>
          <w:rFonts w:ascii="Times New Roman" w:hAnsi="Times New Roman" w:cs="Times New Roman"/>
          <w:sz w:val="28"/>
          <w:szCs w:val="28"/>
        </w:rPr>
        <w:t>о опыта творческой деятельности;</w:t>
      </w:r>
    </w:p>
    <w:p w:rsidR="00ED6035" w:rsidRPr="00DD61C2" w:rsidRDefault="00ED6035" w:rsidP="00594713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увеличению количества</w:t>
      </w:r>
      <w:r w:rsidRPr="00DD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D6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занимающих</w:t>
      </w:r>
      <w:r w:rsidRPr="00DD61C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судомоделированием;</w:t>
      </w:r>
    </w:p>
    <w:p w:rsidR="000E7796" w:rsidRDefault="00ED6035" w:rsidP="00594713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D1">
        <w:rPr>
          <w:rFonts w:ascii="Times New Roman" w:hAnsi="Times New Roman" w:cs="Times New Roman"/>
          <w:sz w:val="28"/>
          <w:szCs w:val="28"/>
        </w:rPr>
        <w:t xml:space="preserve">выявлять одаренных детей; способствовать их профессиональному самоопределению, оказывая им поддержку при поступлении в вузы, готовящие кадры для </w:t>
      </w:r>
      <w:r>
        <w:rPr>
          <w:rFonts w:ascii="Times New Roman" w:hAnsi="Times New Roman" w:cs="Times New Roman"/>
          <w:sz w:val="28"/>
          <w:szCs w:val="28"/>
        </w:rPr>
        <w:t xml:space="preserve">судостроительной отрасли и </w:t>
      </w:r>
      <w:r w:rsidRPr="00C16AD1">
        <w:rPr>
          <w:rFonts w:ascii="Times New Roman" w:hAnsi="Times New Roman" w:cs="Times New Roman"/>
          <w:sz w:val="28"/>
          <w:szCs w:val="28"/>
        </w:rPr>
        <w:t xml:space="preserve">Морского Флота Российской Федерации; </w:t>
      </w:r>
    </w:p>
    <w:p w:rsidR="00681C63" w:rsidRPr="000E7796" w:rsidRDefault="00ED6035" w:rsidP="00594713">
      <w:pPr>
        <w:pStyle w:val="a8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796">
        <w:rPr>
          <w:rFonts w:ascii="Times New Roman" w:hAnsi="Times New Roman" w:cs="Times New Roman"/>
          <w:sz w:val="28"/>
          <w:szCs w:val="28"/>
        </w:rPr>
        <w:t>укреплять активное сотрудничество образовательных организаций Ставропольского края с социально-ориентированными общественными организациями, организациями высшего профессионального образования Российской Федерации и предприятий судостроительной отрасли.</w:t>
      </w:r>
    </w:p>
    <w:p w:rsidR="00847971" w:rsidRDefault="00847971" w:rsidP="007C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CD4" w:rsidRPr="001653BC" w:rsidRDefault="007E14BF" w:rsidP="007E14BF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BC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</w:t>
      </w:r>
      <w:r w:rsidR="001653BC" w:rsidRPr="001653BC">
        <w:rPr>
          <w:rFonts w:ascii="Times New Roman" w:hAnsi="Times New Roman" w:cs="Times New Roman"/>
          <w:b/>
          <w:sz w:val="28"/>
          <w:szCs w:val="28"/>
        </w:rPr>
        <w:t>П</w:t>
      </w:r>
      <w:r w:rsidRPr="001653BC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515CD4" w:rsidRPr="00D01D87" w:rsidRDefault="00247C25" w:rsidP="00D01D8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D87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247C25" w:rsidRDefault="00247C25" w:rsidP="00D01D8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D87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 (</w:t>
      </w:r>
      <w:r w:rsidR="00D01D87">
        <w:rPr>
          <w:rFonts w:ascii="Times New Roman" w:hAnsi="Times New Roman" w:cs="Times New Roman"/>
          <w:sz w:val="28"/>
          <w:szCs w:val="28"/>
        </w:rPr>
        <w:t>№</w:t>
      </w:r>
      <w:r w:rsidRPr="00D01D87">
        <w:rPr>
          <w:rFonts w:ascii="Times New Roman" w:hAnsi="Times New Roman" w:cs="Times New Roman"/>
          <w:sz w:val="28"/>
          <w:szCs w:val="28"/>
        </w:rPr>
        <w:t>124-ФЗ от 24.07.1998)</w:t>
      </w:r>
    </w:p>
    <w:p w:rsidR="00D01D87" w:rsidRDefault="00D01D87" w:rsidP="00D01D8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(№273</w:t>
      </w:r>
      <w:r w:rsidR="005F66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ФЗ, от 29.12.2012)</w:t>
      </w:r>
    </w:p>
    <w:p w:rsidR="00D90DAF" w:rsidRPr="00D01D87" w:rsidRDefault="00D90DAF" w:rsidP="00D90DA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«Концепция развития дополнительного образования» (Распоряжение Правительства РФ №1726-р, от 04.09.2014)</w:t>
      </w:r>
    </w:p>
    <w:p w:rsidR="005F6684" w:rsidRDefault="00D90DAF" w:rsidP="00D01D8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84">
        <w:rPr>
          <w:rFonts w:ascii="Times New Roman" w:hAnsi="Times New Roman" w:cs="Times New Roman"/>
          <w:sz w:val="28"/>
          <w:szCs w:val="28"/>
        </w:rPr>
        <w:t>«Основы государственной молодежной политики Российской Федерации на период до 2025 года» (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</w:t>
      </w:r>
      <w:r w:rsidR="005F6684">
        <w:rPr>
          <w:rFonts w:ascii="Times New Roman" w:hAnsi="Times New Roman" w:cs="Times New Roman"/>
          <w:sz w:val="28"/>
          <w:szCs w:val="28"/>
        </w:rPr>
        <w:t>№2403-р, от 29.11.2014)</w:t>
      </w:r>
    </w:p>
    <w:p w:rsidR="00B4577E" w:rsidRPr="00B4577E" w:rsidRDefault="00B4577E" w:rsidP="00B4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63" w:rsidRPr="00681C63" w:rsidRDefault="00515CD4" w:rsidP="0068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1C63" w:rsidRPr="00681C63">
        <w:rPr>
          <w:rFonts w:ascii="Times New Roman" w:hAnsi="Times New Roman" w:cs="Times New Roman"/>
          <w:b/>
          <w:sz w:val="28"/>
          <w:szCs w:val="28"/>
        </w:rPr>
        <w:t>.Сод</w:t>
      </w:r>
      <w:r w:rsidR="001653BC">
        <w:rPr>
          <w:rFonts w:ascii="Times New Roman" w:hAnsi="Times New Roman" w:cs="Times New Roman"/>
          <w:b/>
          <w:sz w:val="28"/>
          <w:szCs w:val="28"/>
        </w:rPr>
        <w:t>ержание и механизмы реализации П</w:t>
      </w:r>
      <w:r w:rsidR="00681C63" w:rsidRPr="00681C63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7971">
        <w:rPr>
          <w:rFonts w:ascii="Times New Roman" w:hAnsi="Times New Roman" w:cs="Times New Roman"/>
          <w:sz w:val="28"/>
          <w:szCs w:val="28"/>
        </w:rPr>
        <w:t>Ставропольск</w:t>
      </w:r>
      <w:r w:rsidR="00FA265F">
        <w:rPr>
          <w:rFonts w:ascii="Times New Roman" w:hAnsi="Times New Roman" w:cs="Times New Roman"/>
          <w:sz w:val="28"/>
          <w:szCs w:val="28"/>
        </w:rPr>
        <w:t>ом крае</w:t>
      </w:r>
      <w:r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 для успешной профессиональной ориентации молодежи на </w:t>
      </w:r>
      <w:r w:rsidRPr="00AF1F73">
        <w:rPr>
          <w:rFonts w:ascii="Times New Roman" w:hAnsi="Times New Roman" w:cs="Times New Roman"/>
          <w:sz w:val="28"/>
          <w:szCs w:val="28"/>
        </w:rPr>
        <w:t>морские военные и гражданские инженерные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 условие – это успешная работа творческих объединений судомодельной направленности</w:t>
      </w:r>
      <w:r w:rsidR="00CA33BC">
        <w:rPr>
          <w:rFonts w:ascii="Times New Roman" w:hAnsi="Times New Roman" w:cs="Times New Roman"/>
          <w:sz w:val="28"/>
          <w:szCs w:val="28"/>
        </w:rPr>
        <w:t xml:space="preserve">, патриотических клубов, </w:t>
      </w:r>
      <w:r w:rsidR="007D522D">
        <w:rPr>
          <w:rFonts w:ascii="Times New Roman" w:hAnsi="Times New Roman" w:cs="Times New Roman"/>
          <w:sz w:val="28"/>
          <w:szCs w:val="28"/>
        </w:rPr>
        <w:t xml:space="preserve">военно-морских </w:t>
      </w:r>
      <w:r w:rsidR="00CA33BC">
        <w:rPr>
          <w:rFonts w:ascii="Times New Roman" w:hAnsi="Times New Roman" w:cs="Times New Roman"/>
          <w:sz w:val="28"/>
          <w:szCs w:val="28"/>
        </w:rPr>
        <w:t xml:space="preserve">музеев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33BC">
        <w:rPr>
          <w:rFonts w:ascii="Times New Roman" w:hAnsi="Times New Roman" w:cs="Times New Roman"/>
          <w:sz w:val="28"/>
          <w:szCs w:val="28"/>
        </w:rPr>
        <w:t>образовательных организациях края. Мы выше говорили об этом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94F" w:rsidRPr="001D5635" w:rsidRDefault="004D494F" w:rsidP="004D494F">
      <w:pPr>
        <w:pStyle w:val="lid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многих инженеров-конструкторов судостроительной отрасли, офицеров ВМФ путь в профессию начинался в юности с занятий в кружках судомоделирования на станциях юных техников и в домах детского творчества. Именно там они постигали первый опыт моделирования, конструирования моделей и управления ими. </w:t>
      </w:r>
    </w:p>
    <w:p w:rsidR="004D494F" w:rsidRPr="00966FA7" w:rsidRDefault="004D494F" w:rsidP="004D4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активная деятельность в объединениях судомодельной направленности способствует формированию у молодежи ряда качеств, которые в конечном итоге положительно скажутся на характере личности: трудолюбие, ответственное отношение к порученному делу, целеустремленность, дисциплинированность, самостоятельность в принятии решений, коллективизм и товарищеская взаимопомощь.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деятельность всех учреждений дополнительного образования по реализации дополнительных общеразвивающих программ судомодельной направленности государственное бюджетное учреждение дополнительного образования «Краевой Центр развития творчества детей и юношества имени Ю.А.Гагарина». 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ДО КЦРТДиЮ также ежегодно организует и проводит Первенства Ставропольского края по судомодельному спорту среди юношей и девушек до 19 лет, краевые выставки технического творчества по направлению </w:t>
      </w:r>
      <w:r w:rsidR="00A953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137160</wp:posOffset>
            </wp:positionV>
            <wp:extent cx="746760" cy="824230"/>
            <wp:effectExtent l="19050" t="0" r="0" b="0"/>
            <wp:wrapSquare wrapText="bothSides"/>
            <wp:docPr id="2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</w:t>
      </w:r>
      <w:r w:rsidR="007D522D">
        <w:rPr>
          <w:rFonts w:ascii="Times New Roman" w:hAnsi="Times New Roman" w:cs="Times New Roman"/>
          <w:sz w:val="28"/>
          <w:szCs w:val="28"/>
        </w:rPr>
        <w:t>Модели кораблей и судов группы «С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7D522D">
        <w:rPr>
          <w:rFonts w:ascii="Times New Roman" w:hAnsi="Times New Roman" w:cs="Times New Roman"/>
          <w:sz w:val="28"/>
          <w:szCs w:val="28"/>
        </w:rPr>
        <w:t xml:space="preserve">заочные творческие конкурсы; </w:t>
      </w:r>
      <w:r>
        <w:rPr>
          <w:rFonts w:ascii="Times New Roman" w:hAnsi="Times New Roman" w:cs="Times New Roman"/>
          <w:sz w:val="28"/>
          <w:szCs w:val="28"/>
        </w:rPr>
        <w:t xml:space="preserve">семинары-практикумы для педагогов дополнительного образования, обобщает и распространяет опыт работы по использованию современных технологий изготовления и испытания моделей различных классов. 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условие – это наличие в регионе аккредитованной Министерством физической культуры и спорта Ставропольского края Региональной физкультурно-спортивной общественной организации судомодельного спорта Ставропольског</w:t>
      </w:r>
      <w:r w:rsidR="00BB798C">
        <w:rPr>
          <w:rFonts w:ascii="Times New Roman" w:hAnsi="Times New Roman" w:cs="Times New Roman"/>
          <w:sz w:val="28"/>
          <w:szCs w:val="28"/>
        </w:rPr>
        <w:t>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РФС ОО СССК входит проведение мероприятий по судомодельному спорту и обеспечение их судьями, имеющими квалификацию спортивных судей; подготовка документов для получения учащимися спортивного звания «Мастер спорта» и спортивных разрядов: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5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разряда и кандидата в мастера спорта; организация участия сборной команды во Всероссийских мероприятиях.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условие – это активная профориентационная деятельность Ставропольского регионального отделения Общероссийского Общественного Движения Поддержки Флота, которое совместно с ГБУ ДО КЦРТДиЮ курирует реализацию Краевых программ по профессиональной ориентации </w:t>
      </w:r>
      <w:r w:rsidRPr="00CC2FD1">
        <w:rPr>
          <w:rFonts w:ascii="Times New Roman" w:hAnsi="Times New Roman" w:cs="Times New Roman"/>
          <w:sz w:val="28"/>
          <w:szCs w:val="28"/>
        </w:rPr>
        <w:t>на морские военные и гражданские инженерные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СРО ООДПФ обеспечивает связь с профильными образовательными организациями высшего и среднего профессионального образования, помогает обучающимся на этапе их поступления, отслеживает успеваемость на протяжении всего периода обучения и помогает с распределением после окончания.</w:t>
      </w:r>
    </w:p>
    <w:p w:rsidR="004D494F" w:rsidRDefault="004D494F" w:rsidP="004D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условие – это большая спонсорская поддержка (как моральная, так и материальная) судомоделистов Ставропольского края Обществом с ограниченной ответственностью «АлентСт» в лице его бессменного директора Сумина В.Е. </w:t>
      </w:r>
    </w:p>
    <w:p w:rsidR="00681C63" w:rsidRDefault="004D494F" w:rsidP="00BB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 себе наличие всех четырех условий не является гарантией успешной профориентационной деятельности. Необходим отлаженный механизм взаимодействия всех вышеизложенных организаций, общность целей, задач, интересов и огромное желание помочь молодежи в совершении основного выбора в жизни – выбора профессии и дальнейшего жизненного пути (схема сетевого взаимодействия образовательных организаций Ставропольского края, общественных организаций, акционерных обществ представлена в приложении 1).</w:t>
      </w:r>
    </w:p>
    <w:p w:rsidR="00270FF4" w:rsidRDefault="00270FF4" w:rsidP="00270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D31C41">
        <w:rPr>
          <w:rFonts w:ascii="Times New Roman" w:hAnsi="Times New Roman" w:cs="Times New Roman"/>
          <w:sz w:val="28"/>
          <w:szCs w:val="28"/>
        </w:rPr>
        <w:t>работы над П</w:t>
      </w:r>
      <w:r w:rsidR="00F75389">
        <w:rPr>
          <w:rFonts w:ascii="Times New Roman" w:hAnsi="Times New Roman" w:cs="Times New Roman"/>
          <w:sz w:val="28"/>
          <w:szCs w:val="28"/>
        </w:rPr>
        <w:t>р</w:t>
      </w:r>
      <w:r w:rsidR="00D31C41">
        <w:rPr>
          <w:rFonts w:ascii="Times New Roman" w:hAnsi="Times New Roman" w:cs="Times New Roman"/>
          <w:sz w:val="28"/>
          <w:szCs w:val="28"/>
        </w:rPr>
        <w:t>оектом</w:t>
      </w:r>
      <w:r w:rsidRPr="00C20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753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ознакомились с </w:t>
      </w:r>
      <w:r w:rsidR="007D522D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теоретическим и практическим опытом исследований по профессиональной ориентации молодежи, накопленном в нашей стране, и сформулировали (исходя из специфики) теоретическую базу, нашей </w:t>
      </w:r>
      <w:r w:rsidR="008B0B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FF4" w:rsidRDefault="00270FF4" w:rsidP="0027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57AE">
        <w:rPr>
          <w:rStyle w:val="a9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Под профессиональной ориентацией</w:t>
      </w:r>
      <w:r w:rsidRPr="001D57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F5D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молодежи </w:t>
      </w:r>
      <w:r w:rsidRPr="001D57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  <w:r w:rsidRPr="001D57AE">
        <w:rPr>
          <w:rFonts w:ascii="Times New Roman" w:hAnsi="Times New Roman" w:cs="Times New Roman"/>
          <w:i/>
          <w:sz w:val="28"/>
          <w:szCs w:val="28"/>
        </w:rPr>
        <w:t>морские военные и гражданские инженерные специальности</w:t>
      </w:r>
      <w:r w:rsidRPr="00EA2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понимаем</w:t>
      </w:r>
      <w:r w:rsidRPr="00E3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</w:t>
      </w:r>
      <w:r w:rsidRPr="00E3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 обоснованных мероприятий, направленных на подготовку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молодежи к </w:t>
      </w:r>
      <w:r w:rsidR="00A953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22860</wp:posOffset>
            </wp:positionV>
            <wp:extent cx="746760" cy="824230"/>
            <wp:effectExtent l="19050" t="0" r="0" b="0"/>
            <wp:wrapSquare wrapText="bothSides"/>
            <wp:docPr id="3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выбору профессий, связанных с судостроительной отраслью и Морским Флотом</w:t>
      </w:r>
      <w:r w:rsidRPr="00E3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учётом особенностей личности, политической и</w:t>
      </w:r>
      <w:r w:rsidRPr="00E3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социально-экономической ситуации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стране;</w:t>
      </w:r>
      <w:r w:rsidRPr="00E35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оказание помощи учащимся в профессиональном самоопределении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дальнейшем </w:t>
      </w:r>
      <w:r w:rsidRPr="00E354F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70FF4" w:rsidRDefault="00270FF4" w:rsidP="0027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Затем определили основные </w:t>
      </w:r>
      <w:r w:rsidR="005F5DDB">
        <w:rPr>
          <w:rFonts w:ascii="Times New Roman" w:hAnsi="Times New Roman" w:cs="Times New Roman"/>
          <w:sz w:val="28"/>
          <w:szCs w:val="28"/>
        </w:rPr>
        <w:t>субтехнологии профессиональной ориентации</w:t>
      </w:r>
      <w:r w:rsidR="003F4440">
        <w:rPr>
          <w:rFonts w:ascii="Times New Roman" w:hAnsi="Times New Roman" w:cs="Times New Roman"/>
          <w:sz w:val="28"/>
          <w:szCs w:val="28"/>
        </w:rPr>
        <w:t xml:space="preserve"> молодежи на морские</w:t>
      </w:r>
      <w:r w:rsidR="003F4440" w:rsidRPr="003F4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440" w:rsidRPr="003F4440">
        <w:rPr>
          <w:rFonts w:ascii="Times New Roman" w:hAnsi="Times New Roman" w:cs="Times New Roman"/>
          <w:sz w:val="28"/>
          <w:szCs w:val="28"/>
        </w:rPr>
        <w:t>военные и гражданские инженерные специальности</w:t>
      </w:r>
      <w:r w:rsidR="003F4440">
        <w:rPr>
          <w:rFonts w:ascii="Times New Roman" w:hAnsi="Times New Roman" w:cs="Times New Roman"/>
          <w:sz w:val="28"/>
          <w:szCs w:val="28"/>
        </w:rPr>
        <w:t>.</w:t>
      </w:r>
      <w:r w:rsidR="00594713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594713" w:rsidRDefault="00594713" w:rsidP="00270FF4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13">
        <w:rPr>
          <w:rFonts w:ascii="Times New Roman" w:hAnsi="Times New Roman" w:cs="Times New Roman"/>
          <w:sz w:val="28"/>
          <w:szCs w:val="28"/>
        </w:rPr>
        <w:t>профессиональное просвещение;</w:t>
      </w:r>
    </w:p>
    <w:p w:rsidR="00594713" w:rsidRDefault="00594713" w:rsidP="00386EFF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713">
        <w:rPr>
          <w:rFonts w:ascii="Times New Roman" w:hAnsi="Times New Roman" w:cs="Times New Roman"/>
          <w:sz w:val="28"/>
          <w:szCs w:val="28"/>
        </w:rPr>
        <w:t>предварительная теоретическая и практическая подготовка к работе в избранной области;</w:t>
      </w:r>
    </w:p>
    <w:p w:rsidR="00386EFF" w:rsidRPr="00CE6313" w:rsidRDefault="00386EFF" w:rsidP="00386EFF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EFF">
        <w:rPr>
          <w:rFonts w:ascii="Times New Roman" w:hAnsi="Times New Roman" w:cs="Times New Roman"/>
          <w:sz w:val="28"/>
          <w:szCs w:val="28"/>
        </w:rPr>
        <w:t>профессиональная консультаци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603218" w:rsidRPr="00603218" w:rsidRDefault="00603218" w:rsidP="00603218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="007F77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рофессиональная готовность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86EFF" w:rsidRPr="00594713" w:rsidRDefault="00E77CB7" w:rsidP="00270FF4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адаптация.</w:t>
      </w:r>
    </w:p>
    <w:p w:rsidR="00270FF4" w:rsidRDefault="00270FF4" w:rsidP="007503E4">
      <w:pPr>
        <w:pStyle w:val="a8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Профессиональное просвещение</w:t>
      </w:r>
      <w:r w:rsidR="004C52CE" w:rsidRPr="00D22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C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Применительно к специфике Проекта </w:t>
      </w:r>
      <w:r w:rsidR="000A7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профессиональным просвещением мы понимаем комплекс мероприятий по разработке и распространению объективной информации о характере, специфике, содержании </w:t>
      </w:r>
      <w:r w:rsidR="000A7D5D">
        <w:rPr>
          <w:rFonts w:ascii="Times New Roman" w:hAnsi="Times New Roman" w:cs="Times New Roman"/>
          <w:sz w:val="28"/>
          <w:szCs w:val="28"/>
        </w:rPr>
        <w:t>и</w:t>
      </w:r>
      <w:r w:rsidRPr="004D372B">
        <w:rPr>
          <w:rFonts w:ascii="Times New Roman" w:hAnsi="Times New Roman" w:cs="Times New Roman"/>
          <w:sz w:val="28"/>
          <w:szCs w:val="28"/>
        </w:rPr>
        <w:t xml:space="preserve"> особенностях военных и гражданских </w:t>
      </w:r>
      <w:r w:rsidRPr="004D372B">
        <w:rPr>
          <w:rFonts w:ascii="Times New Roman" w:hAnsi="Times New Roman" w:cs="Times New Roman"/>
          <w:sz w:val="28"/>
          <w:szCs w:val="28"/>
        </w:rPr>
        <w:lastRenderedPageBreak/>
        <w:t xml:space="preserve">инженерных профессий,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судостроительной отраслью и Морским Флотом; </w:t>
      </w:r>
      <w:r w:rsidRPr="004D372B">
        <w:rPr>
          <w:rFonts w:ascii="Times New Roman" w:hAnsi="Times New Roman" w:cs="Times New Roman"/>
          <w:sz w:val="28"/>
          <w:szCs w:val="28"/>
        </w:rPr>
        <w:t>условиях правильного выбора одной из них; содействие формированию мотивированных профессиональных намерений, в основе которых лежит осознание потребностей государства, общества и психофизических особенностей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54" w:rsidRDefault="00716854" w:rsidP="00A636A1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разновидностей профессионального просвещения является профессиональная пропаганда. </w:t>
      </w:r>
      <w:r w:rsidR="00B75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нашего Проекта профессиональная пропаганда представляет собой информационную деятельность по обращению внимания </w:t>
      </w:r>
      <w:r w:rsidR="007D5D9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молодого человека</w:t>
      </w:r>
      <w:r w:rsidR="00B75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професси</w:t>
      </w:r>
      <w:r w:rsidR="008861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59ED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</w:t>
      </w:r>
      <w:r w:rsidR="0088615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B75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судостроением и Морским Флотом</w:t>
      </w:r>
      <w:r w:rsidR="007D5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путем показа </w:t>
      </w:r>
      <w:r w:rsidR="0088615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D5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преимуществ</w:t>
      </w:r>
      <w:r w:rsidR="0088615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сильных сторон в сравнении с другими специальностями</w:t>
      </w:r>
      <w:r w:rsidR="007D5D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D9A" w:rsidRPr="00716854" w:rsidRDefault="007D5D9A" w:rsidP="00A636A1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одной разновидностью профессионально</w:t>
      </w:r>
      <w:r w:rsidR="008861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1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профессиональная реклама. Профессиональная реклама специальностей, связанных с судостроением и Морским Флотом,</w:t>
      </w:r>
      <w:r w:rsidR="0088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информацию о характере и особенностях конкретной специальности с целью её популяризации</w:t>
      </w:r>
      <w:r w:rsidR="002007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FF4" w:rsidRPr="00E055C6" w:rsidRDefault="00270FF4" w:rsidP="007503E4">
      <w:pPr>
        <w:pStyle w:val="a8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5C6">
        <w:rPr>
          <w:rFonts w:ascii="Times New Roman" w:hAnsi="Times New Roman" w:cs="Times New Roman"/>
          <w:b/>
          <w:i/>
          <w:sz w:val="28"/>
          <w:szCs w:val="28"/>
        </w:rPr>
        <w:t>Предварительная теоретическая и практическая подготовка к работе в избранной области.</w:t>
      </w:r>
    </w:p>
    <w:p w:rsidR="00270FF4" w:rsidRDefault="00F70062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полные</w:t>
      </w:r>
      <w:r w:rsidR="00270FF4" w:rsidRPr="009B799C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знания, умения и навыки </w:t>
      </w:r>
      <w:r w:rsidR="00270FF4">
        <w:rPr>
          <w:rFonts w:ascii="Times New Roman" w:hAnsi="Times New Roman" w:cs="Times New Roman"/>
          <w:sz w:val="28"/>
          <w:szCs w:val="28"/>
        </w:rPr>
        <w:t>учащиеся</w:t>
      </w:r>
      <w:r w:rsidR="00270FF4" w:rsidRPr="009B799C">
        <w:rPr>
          <w:rFonts w:ascii="Times New Roman" w:hAnsi="Times New Roman" w:cs="Times New Roman"/>
          <w:sz w:val="28"/>
          <w:szCs w:val="28"/>
        </w:rPr>
        <w:t xml:space="preserve"> получают в системе дополнительного образования на занятиях, </w:t>
      </w:r>
      <w:r w:rsidR="00270FF4">
        <w:rPr>
          <w:rFonts w:ascii="Times New Roman" w:hAnsi="Times New Roman" w:cs="Times New Roman"/>
          <w:sz w:val="28"/>
          <w:szCs w:val="28"/>
        </w:rPr>
        <w:t xml:space="preserve">которые проводятся </w:t>
      </w:r>
      <w:r w:rsidR="00270FF4" w:rsidRPr="009B79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0FF4">
        <w:rPr>
          <w:rFonts w:ascii="Times New Roman" w:hAnsi="Times New Roman" w:cs="Times New Roman"/>
          <w:sz w:val="28"/>
          <w:szCs w:val="28"/>
        </w:rPr>
        <w:t xml:space="preserve">дополнительными общеразвивающими программами в области судомоделирования. Ребята, прошедшие обучения в таких творческих объединениях, являются наиболее подготовленными к обучению в профильных учебных заведениях и, как </w:t>
      </w:r>
      <w:r w:rsidR="00270FF4" w:rsidRPr="005D6C0B">
        <w:rPr>
          <w:rFonts w:ascii="Times New Roman" w:hAnsi="Times New Roman" w:cs="Times New Roman"/>
          <w:sz w:val="28"/>
          <w:szCs w:val="28"/>
        </w:rPr>
        <w:t xml:space="preserve">правило, имеют прочные знания по математике и физике. </w:t>
      </w:r>
    </w:p>
    <w:p w:rsidR="00270FF4" w:rsidRDefault="00270FF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9B799C">
        <w:rPr>
          <w:rFonts w:ascii="Times New Roman" w:hAnsi="Times New Roman" w:cs="Times New Roman"/>
          <w:sz w:val="28"/>
          <w:szCs w:val="28"/>
        </w:rPr>
        <w:t xml:space="preserve"> чтобы четко соблюдалась преемственность в целях и задачах обучения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</w:t>
      </w:r>
      <w:r w:rsidRPr="009B799C">
        <w:rPr>
          <w:rFonts w:ascii="Times New Roman" w:hAnsi="Times New Roman" w:cs="Times New Roman"/>
          <w:sz w:val="28"/>
          <w:szCs w:val="28"/>
        </w:rPr>
        <w:t xml:space="preserve">программы рассчитаны на </w:t>
      </w:r>
      <w:r>
        <w:rPr>
          <w:rFonts w:ascii="Times New Roman" w:hAnsi="Times New Roman" w:cs="Times New Roman"/>
          <w:sz w:val="28"/>
          <w:szCs w:val="28"/>
        </w:rPr>
        <w:t>3-5 лет.</w:t>
      </w:r>
      <w:r w:rsidRPr="009B799C">
        <w:rPr>
          <w:rFonts w:ascii="Times New Roman" w:hAnsi="Times New Roman" w:cs="Times New Roman"/>
          <w:sz w:val="28"/>
          <w:szCs w:val="28"/>
        </w:rPr>
        <w:t xml:space="preserve"> Цели обучения с каждым годом </w:t>
      </w:r>
      <w:r>
        <w:rPr>
          <w:rFonts w:ascii="Times New Roman" w:hAnsi="Times New Roman" w:cs="Times New Roman"/>
          <w:sz w:val="28"/>
          <w:szCs w:val="28"/>
        </w:rPr>
        <w:t>усложняются</w:t>
      </w:r>
      <w:r w:rsidRPr="009B799C">
        <w:rPr>
          <w:rFonts w:ascii="Times New Roman" w:hAnsi="Times New Roman" w:cs="Times New Roman"/>
          <w:sz w:val="28"/>
          <w:szCs w:val="28"/>
        </w:rPr>
        <w:t xml:space="preserve">. Цель первого года обучения – дать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9B799C">
        <w:rPr>
          <w:rFonts w:ascii="Times New Roman" w:hAnsi="Times New Roman" w:cs="Times New Roman"/>
          <w:sz w:val="28"/>
          <w:szCs w:val="28"/>
        </w:rPr>
        <w:t xml:space="preserve"> первоначальные теоретические знания и сведения по технологии конструирования и моделирования, научить изготавливать простейшие модели. Цели второго года обучения усложняются. К концу года </w:t>
      </w:r>
      <w:r w:rsidR="008108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137160</wp:posOffset>
            </wp:positionV>
            <wp:extent cx="746760" cy="824230"/>
            <wp:effectExtent l="19050" t="0" r="0" b="0"/>
            <wp:wrapSquare wrapText="bothSides"/>
            <wp:docPr id="4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99C">
        <w:rPr>
          <w:rFonts w:ascii="Times New Roman" w:hAnsi="Times New Roman" w:cs="Times New Roman"/>
          <w:sz w:val="28"/>
          <w:szCs w:val="28"/>
        </w:rPr>
        <w:t>обучающиеся должны уметь выполнить самостоятельно несложные расчеты и построить более сложную модель. Цели третьего</w:t>
      </w:r>
      <w:r>
        <w:rPr>
          <w:rFonts w:ascii="Times New Roman" w:hAnsi="Times New Roman" w:cs="Times New Roman"/>
          <w:sz w:val="28"/>
          <w:szCs w:val="28"/>
        </w:rPr>
        <w:t>, четвертого и пятого годов</w:t>
      </w:r>
      <w:r w:rsidRPr="009B799C">
        <w:rPr>
          <w:rFonts w:ascii="Times New Roman" w:hAnsi="Times New Roman" w:cs="Times New Roman"/>
          <w:sz w:val="28"/>
          <w:szCs w:val="28"/>
        </w:rPr>
        <w:t xml:space="preserve"> обучения еще более сложные.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9B799C">
        <w:rPr>
          <w:rFonts w:ascii="Times New Roman" w:hAnsi="Times New Roman" w:cs="Times New Roman"/>
          <w:sz w:val="28"/>
          <w:szCs w:val="28"/>
        </w:rPr>
        <w:t xml:space="preserve"> должны научиться самостоятельно выполнять расчеты конструкций моделей и устройств и в соответствии с ними выполнить практическую работу. </w:t>
      </w:r>
    </w:p>
    <w:p w:rsidR="00270FF4" w:rsidRPr="009B799C" w:rsidRDefault="00270FF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9C">
        <w:rPr>
          <w:rFonts w:ascii="Times New Roman" w:hAnsi="Times New Roman" w:cs="Times New Roman"/>
          <w:sz w:val="28"/>
          <w:szCs w:val="28"/>
        </w:rPr>
        <w:t xml:space="preserve">Обучая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B799C">
        <w:rPr>
          <w:rFonts w:ascii="Times New Roman" w:hAnsi="Times New Roman" w:cs="Times New Roman"/>
          <w:sz w:val="28"/>
          <w:szCs w:val="28"/>
        </w:rPr>
        <w:t xml:space="preserve"> техническому творчеству, педагог дополнительного образования имеет возможность дать ребенку широкие возможности для самореализации и самоопределения, так как в дополнительном образовании нет единых стандартов, единых требований и единых образовательных программ. Ведущим звеном является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9B799C">
        <w:rPr>
          <w:rFonts w:ascii="Times New Roman" w:hAnsi="Times New Roman" w:cs="Times New Roman"/>
          <w:sz w:val="28"/>
          <w:szCs w:val="28"/>
        </w:rPr>
        <w:t xml:space="preserve">, с его конкретными особенностями и уровнем развития. Гуманизм и приоритет человеческих ценностей – преобладающие подходы в процессе обучения. </w:t>
      </w:r>
    </w:p>
    <w:p w:rsidR="00270FF4" w:rsidRPr="009B799C" w:rsidRDefault="00270FF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9C">
        <w:rPr>
          <w:rFonts w:ascii="Times New Roman" w:hAnsi="Times New Roman" w:cs="Times New Roman"/>
          <w:sz w:val="28"/>
          <w:szCs w:val="28"/>
        </w:rPr>
        <w:lastRenderedPageBreak/>
        <w:t xml:space="preserve">Составной частью предварительной теоретической и практической подготовки обучающихся к работе в избранной области является формирование их профессиональной направленности. </w:t>
      </w:r>
    </w:p>
    <w:p w:rsidR="00270FF4" w:rsidRDefault="00270FF4" w:rsidP="00270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9B799C">
        <w:rPr>
          <w:rFonts w:ascii="Times New Roman" w:hAnsi="Times New Roman" w:cs="Times New Roman"/>
          <w:sz w:val="28"/>
          <w:szCs w:val="28"/>
        </w:rPr>
        <w:t xml:space="preserve"> направленность личности можно определить как совокупность устойчивых мотивов, ориентирующих профессиональное самоопределение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99C">
        <w:rPr>
          <w:rFonts w:ascii="Times New Roman" w:hAnsi="Times New Roman" w:cs="Times New Roman"/>
          <w:sz w:val="28"/>
          <w:szCs w:val="28"/>
        </w:rPr>
        <w:t xml:space="preserve"> Проявляется профессиональная направленность в отношении к профессиям, сложившемся на основе приобретенного объема знаний о них, отрицательного или положительного восприятия всего, что связано с профессией, в учете личностью своих физических, психических и материальных возможностей. </w:t>
      </w:r>
    </w:p>
    <w:p w:rsidR="00CE6313" w:rsidRDefault="00CE6313" w:rsidP="00CE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Выпускникам, не прошедшим курс обучения в учреждении дополнительного образования</w:t>
      </w:r>
      <w:r w:rsidR="005D6C0B">
        <w:rPr>
          <w:rFonts w:ascii="Times New Roman" w:hAnsi="Times New Roman" w:cs="Times New Roman"/>
          <w:sz w:val="28"/>
          <w:szCs w:val="28"/>
        </w:rPr>
        <w:t>,</w:t>
      </w:r>
      <w:r w:rsidR="00270FF4">
        <w:rPr>
          <w:rFonts w:ascii="Times New Roman" w:hAnsi="Times New Roman" w:cs="Times New Roman"/>
          <w:sz w:val="28"/>
          <w:szCs w:val="28"/>
        </w:rPr>
        <w:t xml:space="preserve"> тяжелее осваивать специальные предметы, связанные судостроением, чем более подготовленным выпускникам станций юных техников. </w:t>
      </w:r>
    </w:p>
    <w:p w:rsidR="00270FF4" w:rsidRPr="00ED6A66" w:rsidRDefault="00270FF4" w:rsidP="007503E4">
      <w:pPr>
        <w:pStyle w:val="a8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A66">
        <w:rPr>
          <w:rFonts w:ascii="Times New Roman" w:hAnsi="Times New Roman" w:cs="Times New Roman"/>
          <w:b/>
          <w:i/>
          <w:sz w:val="28"/>
          <w:szCs w:val="28"/>
        </w:rPr>
        <w:t>Профессиональная консультация.</w:t>
      </w:r>
    </w:p>
    <w:p w:rsidR="00270FF4" w:rsidRDefault="00270FF4" w:rsidP="007503E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Исходя из нашей специфики, цель профессиональных консультаций</w:t>
      </w:r>
      <w:r w:rsidRPr="009B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видим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оказании</w:t>
      </w:r>
      <w:r w:rsidRPr="00CB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r w:rsidRPr="00CB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профессиональном </w:t>
      </w:r>
      <w:r w:rsidR="00EF204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137795</wp:posOffset>
            </wp:positionV>
            <wp:extent cx="746760" cy="824230"/>
            <wp:effectExtent l="19050" t="0" r="0" b="0"/>
            <wp:wrapSquare wrapText="bothSides"/>
            <wp:docPr id="5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самоопределении и предоставлении</w:t>
      </w:r>
      <w:r w:rsidRPr="00CB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рекомендаций о возможных направлениях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судостроительной отрасли и Морском Флоте</w:t>
      </w:r>
      <w:r w:rsidRPr="00CB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наиболее соответствующих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CB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 чтобы поступить </w:t>
      </w:r>
      <w:r w:rsidR="005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профильные военные высшие учебные заведения помимо медицинских заключений, необходима и психологическая экспертиза.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СРО ООДПФ Ильиных В.В. курирует эту часть деятельности в сотрудничестве с Краевым военным комиссариатом, участковыми призывными комиссиями, психологами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необходимости организует помощь </w:t>
      </w:r>
      <w:r w:rsidRPr="00DB3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специалистов (психологов, врачей, педагогов), в установлении соответствия между требованиями, предъявляемыми человеком к профессии, и его индивидуально-психологическими особенностями. </w:t>
      </w:r>
    </w:p>
    <w:p w:rsidR="00270FF4" w:rsidRPr="00ED6A66" w:rsidRDefault="00270FF4" w:rsidP="00270FF4">
      <w:pPr>
        <w:pStyle w:val="a8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538"/>
      <w:r w:rsidRPr="00ED6A6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Профессиональн</w:t>
      </w:r>
      <w:r w:rsidR="007F7725" w:rsidRPr="00ED6A6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ая готовность</w:t>
      </w:r>
      <w:r w:rsidRPr="00ED6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7728A" w:rsidRPr="00ED6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728A" w:rsidRPr="00ED6A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Профессиональный отбор.</w:t>
      </w:r>
      <w:r w:rsidRPr="00ED6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45622" w:rsidRDefault="00D45622" w:rsidP="00270FF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этапе поступления в профильные образовательные организации, происходит строгий отбор обучающихся. Эту работу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СРО ООДПФ, в частности заместитель председателя Ильиных В.В. Он работает в сотрудничестве с краевым военным комиссариатом, администрациями общеобразовательных школ и учреждений дополнительного образования, педагогами и психологами. </w:t>
      </w:r>
      <w:r w:rsidR="00D46FBC">
        <w:rPr>
          <w:rFonts w:ascii="Times New Roman" w:hAnsi="Times New Roman" w:cs="Times New Roman"/>
          <w:sz w:val="28"/>
          <w:szCs w:val="28"/>
        </w:rPr>
        <w:t xml:space="preserve">Результатом кропотливой совместной работы становится решение о </w:t>
      </w:r>
      <w:r w:rsidR="00EA506D">
        <w:rPr>
          <w:rFonts w:ascii="Times New Roman" w:hAnsi="Times New Roman" w:cs="Times New Roman"/>
          <w:sz w:val="28"/>
          <w:szCs w:val="28"/>
        </w:rPr>
        <w:t>профессиональной готовности того или иного</w:t>
      </w:r>
      <w:r w:rsidR="00D46FBC">
        <w:rPr>
          <w:rFonts w:ascii="Times New Roman" w:hAnsi="Times New Roman" w:cs="Times New Roman"/>
          <w:sz w:val="28"/>
          <w:szCs w:val="28"/>
        </w:rPr>
        <w:t xml:space="preserve"> выпускника </w:t>
      </w:r>
      <w:r w:rsidR="00EA506D">
        <w:rPr>
          <w:rFonts w:ascii="Times New Roman" w:hAnsi="Times New Roman" w:cs="Times New Roman"/>
          <w:sz w:val="28"/>
          <w:szCs w:val="28"/>
        </w:rPr>
        <w:t>к обучению в</w:t>
      </w:r>
      <w:r w:rsidR="00D46FBC">
        <w:rPr>
          <w:rFonts w:ascii="Times New Roman" w:hAnsi="Times New Roman" w:cs="Times New Roman"/>
          <w:sz w:val="28"/>
          <w:szCs w:val="28"/>
        </w:rPr>
        <w:t xml:space="preserve"> профильно</w:t>
      </w:r>
      <w:r w:rsidR="00EA506D">
        <w:rPr>
          <w:rFonts w:ascii="Times New Roman" w:hAnsi="Times New Roman" w:cs="Times New Roman"/>
          <w:sz w:val="28"/>
          <w:szCs w:val="28"/>
        </w:rPr>
        <w:t>м</w:t>
      </w:r>
      <w:r w:rsidR="00D46FB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A506D">
        <w:rPr>
          <w:rFonts w:ascii="Times New Roman" w:hAnsi="Times New Roman" w:cs="Times New Roman"/>
          <w:sz w:val="28"/>
          <w:szCs w:val="28"/>
        </w:rPr>
        <w:t>м</w:t>
      </w:r>
      <w:r w:rsidR="00D46FBC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EA506D">
        <w:rPr>
          <w:rFonts w:ascii="Times New Roman" w:hAnsi="Times New Roman" w:cs="Times New Roman"/>
          <w:sz w:val="28"/>
          <w:szCs w:val="28"/>
        </w:rPr>
        <w:t>и</w:t>
      </w:r>
      <w:r w:rsidR="00D46FBC">
        <w:rPr>
          <w:rFonts w:ascii="Times New Roman" w:hAnsi="Times New Roman" w:cs="Times New Roman"/>
          <w:sz w:val="28"/>
          <w:szCs w:val="28"/>
        </w:rPr>
        <w:t>.</w:t>
      </w:r>
      <w:r w:rsidR="00EA506D">
        <w:rPr>
          <w:rFonts w:ascii="Times New Roman" w:hAnsi="Times New Roman" w:cs="Times New Roman"/>
          <w:sz w:val="28"/>
          <w:szCs w:val="28"/>
        </w:rPr>
        <w:t xml:space="preserve"> </w:t>
      </w:r>
      <w:r w:rsidR="008F43D5">
        <w:rPr>
          <w:rFonts w:ascii="Times New Roman" w:hAnsi="Times New Roman" w:cs="Times New Roman"/>
          <w:sz w:val="28"/>
          <w:szCs w:val="28"/>
        </w:rPr>
        <w:t xml:space="preserve">Исходя из многолетнего опыта работы, можно сказать, что не всегда ребенок готов к обучению по той или иной профессии, в том или ином учебном заведении. </w:t>
      </w:r>
      <w:r w:rsidR="008F43D5">
        <w:rPr>
          <w:rFonts w:ascii="Times New Roman" w:hAnsi="Times New Roman" w:cs="Times New Roman"/>
          <w:sz w:val="28"/>
          <w:szCs w:val="28"/>
        </w:rPr>
        <w:lastRenderedPageBreak/>
        <w:t>Иногда по</w:t>
      </w:r>
      <w:r w:rsidR="005D6C0B">
        <w:rPr>
          <w:rFonts w:ascii="Times New Roman" w:hAnsi="Times New Roman" w:cs="Times New Roman"/>
          <w:sz w:val="28"/>
          <w:szCs w:val="28"/>
        </w:rPr>
        <w:t>д</w:t>
      </w:r>
      <w:r w:rsidR="008F43D5">
        <w:rPr>
          <w:rFonts w:ascii="Times New Roman" w:hAnsi="Times New Roman" w:cs="Times New Roman"/>
          <w:sz w:val="28"/>
          <w:szCs w:val="28"/>
        </w:rPr>
        <w:t>водит здоровье, отсутствуют или слабо развиты ключевые качества личности, необходимые для успешного освоения выбранной профессии. Задача взрослых скорректировать его стремления и направить в тот вуз (колледж), который бы соответствовал запросам ребенка и в то же время, к обучению в котором он был бы готов.</w:t>
      </w:r>
    </w:p>
    <w:p w:rsidR="00270FF4" w:rsidRPr="00DA036F" w:rsidRDefault="00270FF4" w:rsidP="00270FF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Профессиональный отбор </w:t>
      </w:r>
      <w:r w:rsidRPr="00DA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профильные образовательные учреждения высшего и среднего </w:t>
      </w:r>
      <w:r w:rsidR="0009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Pr="00DA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предъявляющие определенные требования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абитуриентам. Поскольку у </w:t>
      </w:r>
      <w:r>
        <w:rPr>
          <w:rFonts w:ascii="Times New Roman" w:hAnsi="Times New Roman" w:cs="Times New Roman"/>
          <w:sz w:val="28"/>
          <w:szCs w:val="28"/>
        </w:rPr>
        <w:t xml:space="preserve">СРО ООДПФ заключены договоры о совместной деятельности со всеми, перечисленными в Приложении 1 образовательными </w:t>
      </w:r>
      <w:r w:rsidR="00370E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22860</wp:posOffset>
            </wp:positionV>
            <wp:extent cx="746760" cy="824230"/>
            <wp:effectExtent l="19050" t="0" r="0" b="0"/>
            <wp:wrapSquare wrapText="bothSides"/>
            <wp:docPr id="6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организациями, то </w:t>
      </w:r>
      <w:r w:rsidR="0009040E">
        <w:rPr>
          <w:rFonts w:ascii="Times New Roman" w:hAnsi="Times New Roman" w:cs="Times New Roman"/>
          <w:sz w:val="28"/>
          <w:szCs w:val="28"/>
        </w:rPr>
        <w:t xml:space="preserve">Ильиных В.В. </w:t>
      </w:r>
      <w:r>
        <w:rPr>
          <w:rFonts w:ascii="Times New Roman" w:hAnsi="Times New Roman" w:cs="Times New Roman"/>
          <w:sz w:val="28"/>
          <w:szCs w:val="28"/>
        </w:rPr>
        <w:t>является активным участником приемных комиссий</w:t>
      </w:r>
      <w:r w:rsidR="0009040E">
        <w:rPr>
          <w:rFonts w:ascii="Times New Roman" w:hAnsi="Times New Roman" w:cs="Times New Roman"/>
          <w:sz w:val="28"/>
          <w:szCs w:val="28"/>
        </w:rPr>
        <w:t xml:space="preserve"> и помогает нашим выпускникам на этапе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C63" w:rsidRDefault="00270FF4" w:rsidP="00253621">
      <w:pPr>
        <w:pStyle w:val="a3"/>
        <w:numPr>
          <w:ilvl w:val="0"/>
          <w:numId w:val="5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ED6A66">
        <w:rPr>
          <w:b/>
          <w:i/>
          <w:iCs/>
          <w:color w:val="000000"/>
          <w:sz w:val="28"/>
          <w:szCs w:val="28"/>
          <w:shd w:val="clear" w:color="auto" w:fill="FFFFFF"/>
        </w:rPr>
        <w:t>Профессиональная адаптация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492709">
        <w:rPr>
          <w:color w:val="000000"/>
          <w:sz w:val="28"/>
          <w:szCs w:val="28"/>
          <w:shd w:val="clear" w:color="auto" w:fill="FFFFFF"/>
        </w:rPr>
        <w:t>это процесс вхождения молодого человека в профессио</w:t>
      </w:r>
      <w:r>
        <w:rPr>
          <w:color w:val="000000"/>
          <w:sz w:val="28"/>
          <w:szCs w:val="28"/>
          <w:shd w:val="clear" w:color="auto" w:fill="FFFFFF"/>
        </w:rPr>
        <w:t>нальную деятельность.</w:t>
      </w:r>
      <w:r w:rsidRPr="00492709">
        <w:rPr>
          <w:color w:val="000000"/>
          <w:sz w:val="28"/>
          <w:szCs w:val="28"/>
          <w:shd w:val="clear" w:color="auto" w:fill="FFFFFF"/>
        </w:rPr>
        <w:t xml:space="preserve"> </w:t>
      </w:r>
      <w:bookmarkEnd w:id="0"/>
      <w:r>
        <w:rPr>
          <w:color w:val="000000"/>
          <w:sz w:val="28"/>
          <w:szCs w:val="28"/>
          <w:shd w:val="clear" w:color="auto" w:fill="FFFFFF"/>
        </w:rPr>
        <w:t xml:space="preserve">Эту часть работы тоже курирует </w:t>
      </w:r>
      <w:r>
        <w:rPr>
          <w:sz w:val="28"/>
          <w:szCs w:val="28"/>
        </w:rPr>
        <w:t>СРО ООДПФ. Активисты этой общественной организации оказывают содействие выпускникам с распределением, отслеживаю</w:t>
      </w:r>
      <w:r w:rsidR="00522A7F">
        <w:rPr>
          <w:sz w:val="28"/>
          <w:szCs w:val="28"/>
        </w:rPr>
        <w:t>т</w:t>
      </w:r>
      <w:r>
        <w:rPr>
          <w:sz w:val="28"/>
          <w:szCs w:val="28"/>
        </w:rPr>
        <w:t xml:space="preserve"> их успехи и неудачи, помогают советами и консультациями. Благодаря этому, ставропольские ребята на хорошем счету у руководителей предприятий судостроительной отрасли и командиров. </w:t>
      </w:r>
    </w:p>
    <w:p w:rsidR="00386909" w:rsidRPr="00ED6A66" w:rsidRDefault="00386909" w:rsidP="00386909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Неотъемлемой частью профессиональной ориентации является профессиональное воспитание. Но для того, чтобы </w:t>
      </w:r>
      <w:r w:rsidR="00D002F1">
        <w:rPr>
          <w:iCs/>
          <w:color w:val="000000"/>
          <w:sz w:val="28"/>
          <w:szCs w:val="28"/>
          <w:shd w:val="clear" w:color="auto" w:fill="FFFFFF"/>
        </w:rPr>
        <w:t xml:space="preserve">оно было успешным необходима системная работа, говоря другими словами, </w:t>
      </w:r>
      <w:r w:rsidR="00D002F1" w:rsidRPr="00ED6A66">
        <w:rPr>
          <w:i/>
          <w:iCs/>
          <w:color w:val="000000"/>
          <w:sz w:val="28"/>
          <w:szCs w:val="28"/>
          <w:shd w:val="clear" w:color="auto" w:fill="FFFFFF"/>
        </w:rPr>
        <w:t xml:space="preserve">система профессионального воспитания </w:t>
      </w:r>
      <w:r w:rsidR="00D002F1" w:rsidRPr="00ED6A66">
        <w:rPr>
          <w:i/>
          <w:sz w:val="28"/>
          <w:szCs w:val="28"/>
        </w:rPr>
        <w:t>в рамках профессиональной ориентации молодежи на морские военные и гражданские инженерные специальности</w:t>
      </w:r>
      <w:r w:rsidR="00D002F1" w:rsidRPr="00ED6A66">
        <w:rPr>
          <w:sz w:val="28"/>
          <w:szCs w:val="28"/>
        </w:rPr>
        <w:t>.</w:t>
      </w:r>
    </w:p>
    <w:p w:rsidR="00594713" w:rsidRDefault="00594713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системой профессионального воспитания</w:t>
      </w:r>
      <w:r w:rsidRPr="0038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профессиональной ориентации молодежи на морские военные и гражданские инженерные специальности мы понимаем </w:t>
      </w:r>
      <w:r w:rsidRPr="00387C42">
        <w:rPr>
          <w:rFonts w:ascii="Times New Roman" w:hAnsi="Times New Roman" w:cs="Times New Roman"/>
          <w:sz w:val="28"/>
          <w:szCs w:val="28"/>
        </w:rPr>
        <w:t xml:space="preserve">воспитание у обучающихся важных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</w:t>
      </w:r>
      <w:r w:rsidRPr="00387C42">
        <w:rPr>
          <w:rFonts w:ascii="Times New Roman" w:hAnsi="Times New Roman" w:cs="Times New Roman"/>
          <w:sz w:val="28"/>
          <w:szCs w:val="28"/>
        </w:rPr>
        <w:t xml:space="preserve">качеств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7C42">
        <w:rPr>
          <w:rFonts w:ascii="Times New Roman" w:hAnsi="Times New Roman" w:cs="Times New Roman"/>
          <w:sz w:val="28"/>
          <w:szCs w:val="28"/>
        </w:rPr>
        <w:t>дисциплинированности, профессионального долга, ответственности за порученное дело, профессиональной гордости, этики и др.</w:t>
      </w:r>
      <w:r>
        <w:rPr>
          <w:rFonts w:ascii="Times New Roman" w:hAnsi="Times New Roman" w:cs="Times New Roman"/>
          <w:sz w:val="28"/>
          <w:szCs w:val="28"/>
        </w:rPr>
        <w:t>), навыков, способов и стратегий профессиональной культуры.</w:t>
      </w:r>
      <w:r w:rsidRPr="00387C42">
        <w:rPr>
          <w:rFonts w:ascii="Times New Roman" w:hAnsi="Times New Roman" w:cs="Times New Roman"/>
          <w:sz w:val="28"/>
          <w:szCs w:val="28"/>
        </w:rPr>
        <w:t xml:space="preserve"> </w:t>
      </w:r>
      <w:r w:rsidR="00E25284">
        <w:rPr>
          <w:rFonts w:ascii="Times New Roman" w:hAnsi="Times New Roman" w:cs="Times New Roman"/>
          <w:sz w:val="28"/>
          <w:szCs w:val="28"/>
        </w:rPr>
        <w:t>Из определения становятся ясны цели и задачи профессионального воспитания.</w:t>
      </w:r>
    </w:p>
    <w:p w:rsidR="00594713" w:rsidRDefault="00E25284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594713">
        <w:rPr>
          <w:rFonts w:ascii="Times New Roman" w:hAnsi="Times New Roman" w:cs="Times New Roman"/>
          <w:sz w:val="28"/>
          <w:szCs w:val="28"/>
        </w:rPr>
        <w:t xml:space="preserve"> профессионального воспитания, которая включает:</w:t>
      </w:r>
    </w:p>
    <w:p w:rsidR="00594713" w:rsidRDefault="00594713" w:rsidP="0059471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профессионального воспитания;</w:t>
      </w:r>
    </w:p>
    <w:p w:rsidR="00594713" w:rsidRPr="00D058E4" w:rsidRDefault="00594713" w:rsidP="0059471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E4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58E4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CF76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воспитания</w:t>
      </w:r>
      <w:r w:rsidRPr="00D058E4">
        <w:rPr>
          <w:rFonts w:ascii="Times New Roman" w:hAnsi="Times New Roman" w:cs="Times New Roman"/>
          <w:sz w:val="28"/>
          <w:szCs w:val="28"/>
        </w:rPr>
        <w:t>;</w:t>
      </w:r>
    </w:p>
    <w:p w:rsidR="00594713" w:rsidRDefault="00594713" w:rsidP="0059471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D058E4">
        <w:rPr>
          <w:rFonts w:ascii="Times New Roman" w:hAnsi="Times New Roman" w:cs="Times New Roman"/>
          <w:sz w:val="28"/>
          <w:szCs w:val="28"/>
        </w:rPr>
        <w:t xml:space="preserve"> профессионального воспитания;</w:t>
      </w:r>
    </w:p>
    <w:p w:rsidR="00594713" w:rsidRDefault="004878B8" w:rsidP="0059471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594713" w:rsidRPr="00F66152">
        <w:rPr>
          <w:rFonts w:ascii="Times New Roman" w:hAnsi="Times New Roman" w:cs="Times New Roman"/>
          <w:sz w:val="28"/>
          <w:szCs w:val="28"/>
        </w:rPr>
        <w:t xml:space="preserve"> профессионального воспитания</w:t>
      </w:r>
      <w:r w:rsidR="00594713">
        <w:rPr>
          <w:rFonts w:ascii="Times New Roman" w:hAnsi="Times New Roman" w:cs="Times New Roman"/>
          <w:sz w:val="28"/>
          <w:szCs w:val="28"/>
        </w:rPr>
        <w:t>;</w:t>
      </w:r>
    </w:p>
    <w:p w:rsidR="00594713" w:rsidRPr="0016548B" w:rsidRDefault="004878B8" w:rsidP="0059471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F66152">
        <w:rPr>
          <w:rFonts w:ascii="Times New Roman" w:hAnsi="Times New Roman" w:cs="Times New Roman"/>
          <w:sz w:val="28"/>
          <w:szCs w:val="28"/>
        </w:rPr>
        <w:t>профессионального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713" w:rsidRDefault="00594713" w:rsidP="005947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C2A">
        <w:rPr>
          <w:rFonts w:ascii="Times New Roman" w:hAnsi="Times New Roman" w:cs="Times New Roman"/>
          <w:i/>
          <w:sz w:val="28"/>
          <w:szCs w:val="28"/>
        </w:rPr>
        <w:t>Субъектами профессионального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выступают обучающиеся, педагоги, ветераны Военно-Морского Флота и судостроительной отрасли, взаимодействие между которыми направлено на максимальное развитие личностных качеств каждого конкретного обучающегося</w:t>
      </w:r>
      <w:r w:rsidRPr="00387C42">
        <w:rPr>
          <w:rFonts w:ascii="Times New Roman" w:hAnsi="Times New Roman" w:cs="Times New Roman"/>
          <w:sz w:val="28"/>
          <w:szCs w:val="28"/>
        </w:rPr>
        <w:t xml:space="preserve">, 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7C42">
        <w:rPr>
          <w:rFonts w:ascii="Times New Roman" w:hAnsi="Times New Roman" w:cs="Times New Roman"/>
          <w:sz w:val="28"/>
          <w:szCs w:val="28"/>
        </w:rPr>
        <w:lastRenderedPageBreak/>
        <w:t xml:space="preserve">как субъекта собственной жизни, формированию профессиональных мотивов и ценностей. </w:t>
      </w:r>
    </w:p>
    <w:p w:rsidR="00594713" w:rsidRDefault="00594713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теоретические разработки, мы выделили три </w:t>
      </w:r>
      <w:r w:rsidRPr="00CF76AB">
        <w:rPr>
          <w:rFonts w:ascii="Times New Roman" w:hAnsi="Times New Roman" w:cs="Times New Roman"/>
          <w:i/>
          <w:sz w:val="28"/>
          <w:szCs w:val="28"/>
        </w:rPr>
        <w:t>сферы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педагогами, ветеранами ВМФ и судостроительной отрасли с целью профессионального воспитания молодежи на морские военные и гражданские инженерные специальности.</w:t>
      </w:r>
    </w:p>
    <w:p w:rsidR="00594713" w:rsidRPr="00E265E0" w:rsidRDefault="00594713" w:rsidP="0059471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65E0">
        <w:rPr>
          <w:rFonts w:ascii="Times New Roman" w:hAnsi="Times New Roman" w:cs="Times New Roman"/>
          <w:sz w:val="28"/>
          <w:szCs w:val="28"/>
        </w:rPr>
        <w:t>Когнитивная (познавательная) сфера воспитательного взаимодействия:</w:t>
      </w:r>
    </w:p>
    <w:p w:rsidR="00594713" w:rsidRPr="00F478FC" w:rsidRDefault="00DA51E5" w:rsidP="00594713">
      <w:pPr>
        <w:pStyle w:val="a8"/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22860</wp:posOffset>
            </wp:positionV>
            <wp:extent cx="746760" cy="824230"/>
            <wp:effectExtent l="19050" t="0" r="0" b="0"/>
            <wp:wrapSquare wrapText="bothSides"/>
            <wp:docPr id="7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713" w:rsidRPr="00F478FC">
        <w:rPr>
          <w:rFonts w:ascii="Times New Roman" w:hAnsi="Times New Roman" w:cs="Times New Roman"/>
          <w:sz w:val="28"/>
          <w:szCs w:val="28"/>
        </w:rPr>
        <w:t xml:space="preserve">расширение профессионального кругозора, формирование профессиональных ценностей, идеалов, норм, привычек и профессиональной этики; </w:t>
      </w:r>
    </w:p>
    <w:p w:rsidR="00594713" w:rsidRPr="00F478FC" w:rsidRDefault="00594713" w:rsidP="00594713">
      <w:pPr>
        <w:pStyle w:val="a8"/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78FC">
        <w:rPr>
          <w:rFonts w:ascii="Times New Roman" w:hAnsi="Times New Roman" w:cs="Times New Roman"/>
          <w:sz w:val="28"/>
          <w:szCs w:val="28"/>
        </w:rPr>
        <w:t xml:space="preserve">расширение нравственно-этического кругозора, профессиональных интересов и духовных потребностей; </w:t>
      </w:r>
    </w:p>
    <w:p w:rsidR="00594713" w:rsidRPr="00F478FC" w:rsidRDefault="00594713" w:rsidP="00594713">
      <w:pPr>
        <w:pStyle w:val="a8"/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478F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позиции.</w:t>
      </w:r>
    </w:p>
    <w:p w:rsidR="00594713" w:rsidRPr="00E265E0" w:rsidRDefault="00594713" w:rsidP="0059471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2.Эмоционально-нравственная</w:t>
      </w:r>
      <w:r w:rsidRPr="00E265E0">
        <w:rPr>
          <w:rFonts w:ascii="Times New Roman" w:hAnsi="Times New Roman" w:cs="Times New Roman"/>
          <w:sz w:val="28"/>
          <w:szCs w:val="28"/>
        </w:rPr>
        <w:t xml:space="preserve"> сфера воспитательного взаимодействия:</w:t>
      </w:r>
    </w:p>
    <w:p w:rsidR="00594713" w:rsidRDefault="00594713" w:rsidP="00594713">
      <w:pPr>
        <w:pStyle w:val="a8"/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07632">
        <w:rPr>
          <w:rFonts w:ascii="Times New Roman" w:hAnsi="Times New Roman" w:cs="Times New Roman"/>
          <w:sz w:val="28"/>
          <w:szCs w:val="28"/>
        </w:rPr>
        <w:t>обогащение положительных чувств и эмоций, связанных с выбранной профессией;</w:t>
      </w:r>
    </w:p>
    <w:p w:rsidR="00594713" w:rsidRPr="00407632" w:rsidRDefault="00594713" w:rsidP="00594713">
      <w:pPr>
        <w:pStyle w:val="a8"/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формированию нравственно-эс</w:t>
      </w:r>
      <w:r w:rsidR="00396C2A">
        <w:rPr>
          <w:rFonts w:ascii="Times New Roman" w:hAnsi="Times New Roman" w:cs="Times New Roman"/>
          <w:sz w:val="28"/>
          <w:szCs w:val="28"/>
        </w:rPr>
        <w:t>тетического облика будущего спец</w:t>
      </w:r>
      <w:r>
        <w:rPr>
          <w:rFonts w:ascii="Times New Roman" w:hAnsi="Times New Roman" w:cs="Times New Roman"/>
          <w:sz w:val="28"/>
          <w:szCs w:val="28"/>
        </w:rPr>
        <w:t>иалиста;</w:t>
      </w:r>
    </w:p>
    <w:p w:rsidR="00594713" w:rsidRDefault="00594713" w:rsidP="00594713">
      <w:pPr>
        <w:pStyle w:val="a8"/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07632">
        <w:rPr>
          <w:rFonts w:ascii="Times New Roman" w:hAnsi="Times New Roman" w:cs="Times New Roman"/>
          <w:sz w:val="28"/>
          <w:szCs w:val="28"/>
        </w:rPr>
        <w:t xml:space="preserve">развитие индивидуальности будущего специалиста, как основы дальнейшего успешного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07632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594713" w:rsidRDefault="00594713" w:rsidP="0059471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3.Деятельностно-практическая </w:t>
      </w:r>
      <w:r w:rsidRPr="00E265E0">
        <w:rPr>
          <w:rFonts w:ascii="Times New Roman" w:hAnsi="Times New Roman" w:cs="Times New Roman"/>
          <w:sz w:val="28"/>
          <w:szCs w:val="28"/>
        </w:rPr>
        <w:t>сфера воспитательного взаимодействия:</w:t>
      </w:r>
    </w:p>
    <w:p w:rsidR="00594713" w:rsidRPr="00F63756" w:rsidRDefault="00594713" w:rsidP="00594713">
      <w:pPr>
        <w:pStyle w:val="a8"/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3756">
        <w:rPr>
          <w:rFonts w:ascii="Times New Roman" w:hAnsi="Times New Roman" w:cs="Times New Roman"/>
          <w:sz w:val="28"/>
          <w:szCs w:val="28"/>
        </w:rPr>
        <w:t>включение обучающихся в активную творческую деятельность, связанную с выбранной профессией (изучение истории Военно-Морского Флота, строительство моделей кораблей и т.д.), в процесс творческой самореализации (участие в конкурсах, соревнованиях и др. мероприятиях);</w:t>
      </w:r>
    </w:p>
    <w:p w:rsidR="00594713" w:rsidRPr="00F63756" w:rsidRDefault="00594713" w:rsidP="00594713">
      <w:pPr>
        <w:pStyle w:val="a8"/>
        <w:numPr>
          <w:ilvl w:val="0"/>
          <w:numId w:val="1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3756">
        <w:rPr>
          <w:rFonts w:ascii="Times New Roman" w:hAnsi="Times New Roman" w:cs="Times New Roman"/>
          <w:sz w:val="28"/>
          <w:szCs w:val="28"/>
        </w:rPr>
        <w:t>воспитание здорового образа жизни, как основы успешного профессионального роста.</w:t>
      </w:r>
    </w:p>
    <w:p w:rsidR="00594713" w:rsidRDefault="00594713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4860">
        <w:rPr>
          <w:rFonts w:ascii="Times New Roman" w:hAnsi="Times New Roman" w:cs="Times New Roman"/>
          <w:i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воспитания мы выделили инвариантную и вариативную составляющие.</w:t>
      </w:r>
    </w:p>
    <w:p w:rsidR="00594713" w:rsidRDefault="00594713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составляющая – это обязательное выполнение вышеперечисленных задач и адекватные этим задачам виды деятельности или мероприятия, которые изложены в разделе 4.</w:t>
      </w:r>
    </w:p>
    <w:p w:rsidR="00594713" w:rsidRDefault="00594713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составляющая определяется спецификой подготовки инженерных кадров для судостроительной отрасли и Морского Флота; сложившимися традициями общения обучающихся с ветеранами судостроительной отрасли и Морского Флота. Вариативная составляющая содержания профессионального воспитания очень важна, поскольку в рамках профессиональной </w:t>
      </w:r>
      <w:r w:rsidRPr="00F72E10">
        <w:rPr>
          <w:rFonts w:ascii="Times New Roman" w:hAnsi="Times New Roman" w:cs="Times New Roman"/>
          <w:sz w:val="28"/>
          <w:szCs w:val="28"/>
        </w:rPr>
        <w:t>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10">
        <w:rPr>
          <w:rFonts w:ascii="Times New Roman" w:hAnsi="Times New Roman" w:cs="Times New Roman"/>
          <w:sz w:val="28"/>
          <w:szCs w:val="28"/>
        </w:rPr>
        <w:t>молодежи на морские военные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10">
        <w:rPr>
          <w:rFonts w:ascii="Times New Roman" w:hAnsi="Times New Roman" w:cs="Times New Roman"/>
          <w:sz w:val="28"/>
          <w:szCs w:val="28"/>
        </w:rPr>
        <w:t xml:space="preserve">гражданские </w:t>
      </w:r>
      <w:r w:rsidRPr="00F72E10">
        <w:rPr>
          <w:rFonts w:ascii="Times New Roman" w:hAnsi="Times New Roman" w:cs="Times New Roman"/>
          <w:sz w:val="28"/>
          <w:szCs w:val="28"/>
        </w:rPr>
        <w:lastRenderedPageBreak/>
        <w:t>инженерные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необходима кропотливая индивидуальная работа с каждым обучающимся.</w:t>
      </w:r>
    </w:p>
    <w:p w:rsidR="00594713" w:rsidRDefault="00594713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профессиональной </w:t>
      </w:r>
      <w:r w:rsidRPr="00F72E10">
        <w:rPr>
          <w:rFonts w:ascii="Times New Roman" w:hAnsi="Times New Roman" w:cs="Times New Roman"/>
          <w:sz w:val="28"/>
          <w:szCs w:val="28"/>
        </w:rPr>
        <w:t>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10">
        <w:rPr>
          <w:rFonts w:ascii="Times New Roman" w:hAnsi="Times New Roman" w:cs="Times New Roman"/>
          <w:sz w:val="28"/>
          <w:szCs w:val="28"/>
        </w:rPr>
        <w:t>молодежи на морские военные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10">
        <w:rPr>
          <w:rFonts w:ascii="Times New Roman" w:hAnsi="Times New Roman" w:cs="Times New Roman"/>
          <w:sz w:val="28"/>
          <w:szCs w:val="28"/>
        </w:rPr>
        <w:t>гражданские инженерные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невозможен без применения адекватных </w:t>
      </w:r>
      <w:r w:rsidR="00DD59CD">
        <w:rPr>
          <w:rFonts w:ascii="Times New Roman" w:hAnsi="Times New Roman" w:cs="Times New Roman"/>
          <w:i/>
          <w:sz w:val="28"/>
          <w:szCs w:val="28"/>
        </w:rPr>
        <w:t>методов</w:t>
      </w:r>
      <w:r w:rsidRPr="0027486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воспитания,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представляют собой способы, приемы, средства взаимодействия, которые воплощают цели, задачи и принципы профессионального воспитания, реализуют его содержание и обеспечивают положительный результат.</w:t>
      </w:r>
    </w:p>
    <w:p w:rsidR="00D33862" w:rsidRDefault="00FD6A99" w:rsidP="0059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137160</wp:posOffset>
            </wp:positionV>
            <wp:extent cx="746760" cy="824230"/>
            <wp:effectExtent l="19050" t="0" r="0" b="0"/>
            <wp:wrapSquare wrapText="bothSides"/>
            <wp:docPr id="8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B41">
        <w:rPr>
          <w:rFonts w:ascii="Times New Roman" w:hAnsi="Times New Roman" w:cs="Times New Roman"/>
          <w:sz w:val="28"/>
          <w:szCs w:val="28"/>
        </w:rPr>
        <w:t>Применительно к специфике нашего Проекта, целесообразно применять следующие три группы методов.</w:t>
      </w:r>
    </w:p>
    <w:p w:rsidR="00694B41" w:rsidRDefault="00A4228D" w:rsidP="00A4228D">
      <w:pPr>
        <w:pStyle w:val="a8"/>
        <w:numPr>
          <w:ilvl w:val="0"/>
          <w:numId w:val="2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5A8A">
        <w:rPr>
          <w:rFonts w:ascii="Times New Roman" w:hAnsi="Times New Roman" w:cs="Times New Roman"/>
          <w:i/>
          <w:sz w:val="28"/>
          <w:szCs w:val="28"/>
        </w:rPr>
        <w:t>Методы формирования сознания личности.</w:t>
      </w:r>
      <w:r>
        <w:rPr>
          <w:rFonts w:ascii="Times New Roman" w:hAnsi="Times New Roman" w:cs="Times New Roman"/>
          <w:sz w:val="28"/>
          <w:szCs w:val="28"/>
        </w:rPr>
        <w:t xml:space="preserve"> Эта группа близка к словесным методам. Их главная функция – просвещение и содействие формированию, как профессиональных знаний, так и знаний в области социально-нравственных норм, правил, отношений, взглядов и ценностей. Эти методы обращены к эмоционально-волевой и потребностно-мотивационной сферам личности. Основной инструмент – слово, (информация, её обсуждение). Слово педагога или авторите</w:t>
      </w:r>
      <w:r w:rsidR="00FE69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FE6934">
        <w:rPr>
          <w:rFonts w:ascii="Times New Roman" w:hAnsi="Times New Roman" w:cs="Times New Roman"/>
          <w:sz w:val="28"/>
          <w:szCs w:val="28"/>
        </w:rPr>
        <w:t xml:space="preserve">человека, профессионала, зачастую становится очень сильным методом взаимодействия ребенка и взрослого. Опираясь на многолетний опыт работы, мы можем утверждать, что для многих наших выпускников, ставших офицерами ВМФ России и инженерами судостроительной отрасли, решающим моментом в выборе профессии было общение с ветеранами ВМФ и судостроительной отрасли. Именно их рассказы о профессии предопределили в конечном итоге их профессиональный выбор. </w:t>
      </w:r>
    </w:p>
    <w:p w:rsidR="005E11F6" w:rsidRPr="00A4228D" w:rsidRDefault="005E11F6" w:rsidP="005E11F6">
      <w:pPr>
        <w:pStyle w:val="a8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группе методов, применительно к специфике нашего Проекта, мы можем отнести </w:t>
      </w:r>
      <w:r w:rsidR="005E715F">
        <w:rPr>
          <w:rFonts w:ascii="Times New Roman" w:hAnsi="Times New Roman" w:cs="Times New Roman"/>
          <w:sz w:val="28"/>
          <w:szCs w:val="28"/>
        </w:rPr>
        <w:t xml:space="preserve">рассказ, беседу </w:t>
      </w:r>
      <w:r w:rsidR="001C3059">
        <w:rPr>
          <w:rFonts w:ascii="Times New Roman" w:hAnsi="Times New Roman" w:cs="Times New Roman"/>
          <w:sz w:val="28"/>
          <w:szCs w:val="28"/>
        </w:rPr>
        <w:t xml:space="preserve">и </w:t>
      </w:r>
      <w:r w:rsidR="005E715F">
        <w:rPr>
          <w:rFonts w:ascii="Times New Roman" w:hAnsi="Times New Roman" w:cs="Times New Roman"/>
          <w:sz w:val="28"/>
          <w:szCs w:val="28"/>
        </w:rPr>
        <w:t>пример.</w:t>
      </w:r>
    </w:p>
    <w:p w:rsidR="005E715F" w:rsidRDefault="003219F8" w:rsidP="005E715F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5E11F6">
        <w:rPr>
          <w:bCs/>
          <w:i/>
          <w:iCs/>
          <w:color w:val="000000"/>
          <w:sz w:val="28"/>
          <w:szCs w:val="28"/>
        </w:rPr>
        <w:t>Рассказ</w:t>
      </w:r>
      <w:r w:rsidR="005E715F">
        <w:rPr>
          <w:color w:val="000000"/>
          <w:sz w:val="28"/>
          <w:szCs w:val="28"/>
        </w:rPr>
        <w:t xml:space="preserve"> может содержать информацию о профессии, событиях жизни автора, его первых профессиональных шагах, профессиональных успехах и неудачах и пр. Желательно, чтобы рассказ содержал анализ тех или иных нравственных понятий и поступков, </w:t>
      </w:r>
      <w:r w:rsidR="006E77D9">
        <w:rPr>
          <w:color w:val="000000"/>
          <w:sz w:val="28"/>
          <w:szCs w:val="28"/>
        </w:rPr>
        <w:t>содержал</w:t>
      </w:r>
      <w:r w:rsidR="005E715F">
        <w:rPr>
          <w:color w:val="000000"/>
          <w:sz w:val="28"/>
          <w:szCs w:val="28"/>
        </w:rPr>
        <w:t xml:space="preserve">, как положительные, так и отрицательные примеры поступков людей. </w:t>
      </w:r>
    </w:p>
    <w:p w:rsidR="006E77D9" w:rsidRDefault="003219F8" w:rsidP="00BD45BF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5E11F6">
        <w:rPr>
          <w:bCs/>
          <w:i/>
          <w:iCs/>
          <w:color w:val="000000"/>
          <w:sz w:val="28"/>
          <w:szCs w:val="28"/>
        </w:rPr>
        <w:t>Беседа</w:t>
      </w:r>
      <w:r w:rsidR="005E11F6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 xml:space="preserve">– вопросно-ответный способ привлечения </w:t>
      </w:r>
      <w:r w:rsidR="00344176">
        <w:rPr>
          <w:color w:val="000000"/>
          <w:sz w:val="28"/>
          <w:szCs w:val="28"/>
        </w:rPr>
        <w:t xml:space="preserve">школьников к обсуждению той или иной профессии, норм и правил поведения, личностных качеств поступков и т.д. с выработкой </w:t>
      </w:r>
      <w:r w:rsidRPr="00396C2A">
        <w:rPr>
          <w:color w:val="000000"/>
          <w:sz w:val="28"/>
          <w:szCs w:val="28"/>
        </w:rPr>
        <w:t>собственных оценок.</w:t>
      </w:r>
      <w:r w:rsidR="00DE074B">
        <w:rPr>
          <w:color w:val="000000"/>
          <w:sz w:val="28"/>
          <w:szCs w:val="28"/>
        </w:rPr>
        <w:t xml:space="preserve"> Этические беседы проводятся с целью содействия формированию</w:t>
      </w:r>
      <w:r w:rsidRPr="00396C2A">
        <w:rPr>
          <w:color w:val="000000"/>
          <w:sz w:val="28"/>
          <w:szCs w:val="28"/>
        </w:rPr>
        <w:t xml:space="preserve"> нравствен</w:t>
      </w:r>
      <w:r w:rsidR="00DE074B">
        <w:rPr>
          <w:color w:val="000000"/>
          <w:sz w:val="28"/>
          <w:szCs w:val="28"/>
        </w:rPr>
        <w:t>ных понятий, суждений и оценок</w:t>
      </w:r>
      <w:r w:rsidRPr="00396C2A">
        <w:rPr>
          <w:color w:val="000000"/>
          <w:sz w:val="28"/>
          <w:szCs w:val="28"/>
        </w:rPr>
        <w:t>.</w:t>
      </w:r>
    </w:p>
    <w:p w:rsidR="003219F8" w:rsidRPr="00396C2A" w:rsidRDefault="003219F8" w:rsidP="00BD45BF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6E77D9">
        <w:rPr>
          <w:bCs/>
          <w:i/>
          <w:iCs/>
          <w:color w:val="000000"/>
          <w:sz w:val="28"/>
          <w:szCs w:val="28"/>
        </w:rPr>
        <w:t>Пример</w:t>
      </w:r>
      <w:r w:rsidR="006E77D9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 xml:space="preserve">– метод, заключающийся в том, чтобы на конкретных убедительных </w:t>
      </w:r>
      <w:r w:rsidR="001C3059">
        <w:rPr>
          <w:color w:val="000000"/>
          <w:sz w:val="28"/>
          <w:szCs w:val="28"/>
        </w:rPr>
        <w:t>образах</w:t>
      </w:r>
      <w:r w:rsidRPr="00396C2A">
        <w:rPr>
          <w:color w:val="000000"/>
          <w:sz w:val="28"/>
          <w:szCs w:val="28"/>
        </w:rPr>
        <w:t xml:space="preserve"> проиллюстрировать личностный </w:t>
      </w:r>
      <w:r w:rsidR="001C3059">
        <w:rPr>
          <w:color w:val="000000"/>
          <w:sz w:val="28"/>
          <w:szCs w:val="28"/>
        </w:rPr>
        <w:t>пример для подражания</w:t>
      </w:r>
      <w:r w:rsidRPr="00396C2A">
        <w:rPr>
          <w:color w:val="000000"/>
          <w:sz w:val="28"/>
          <w:szCs w:val="28"/>
        </w:rPr>
        <w:t>.</w:t>
      </w:r>
      <w:r w:rsidR="001C3059">
        <w:rPr>
          <w:color w:val="000000"/>
          <w:sz w:val="28"/>
          <w:szCs w:val="28"/>
        </w:rPr>
        <w:t xml:space="preserve"> Следуя</w:t>
      </w:r>
      <w:r w:rsidRPr="00396C2A">
        <w:rPr>
          <w:color w:val="000000"/>
          <w:sz w:val="28"/>
          <w:szCs w:val="28"/>
        </w:rPr>
        <w:t xml:space="preserve"> примеру, достойному подражания, сложившимся нормам, </w:t>
      </w:r>
      <w:r w:rsidR="001C3059">
        <w:rPr>
          <w:color w:val="000000"/>
          <w:sz w:val="28"/>
          <w:szCs w:val="28"/>
        </w:rPr>
        <w:t>ребенок</w:t>
      </w:r>
      <w:r w:rsidRPr="00396C2A">
        <w:rPr>
          <w:color w:val="000000"/>
          <w:sz w:val="28"/>
          <w:szCs w:val="28"/>
        </w:rPr>
        <w:t xml:space="preserve"> часто сам </w:t>
      </w:r>
      <w:r w:rsidR="001C3059">
        <w:rPr>
          <w:color w:val="000000"/>
          <w:sz w:val="28"/>
          <w:szCs w:val="28"/>
        </w:rPr>
        <w:t>пересматривает</w:t>
      </w:r>
      <w:r w:rsidRPr="00396C2A">
        <w:rPr>
          <w:color w:val="000000"/>
          <w:sz w:val="28"/>
          <w:szCs w:val="28"/>
        </w:rPr>
        <w:t xml:space="preserve"> свое поведение и поступки, что можно назвать саморегулированием. </w:t>
      </w:r>
    </w:p>
    <w:p w:rsidR="003219F8" w:rsidRPr="00C06682" w:rsidRDefault="004E2170" w:rsidP="004E2170">
      <w:pPr>
        <w:pStyle w:val="a3"/>
        <w:numPr>
          <w:ilvl w:val="0"/>
          <w:numId w:val="23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535A8A">
        <w:rPr>
          <w:bCs/>
          <w:i/>
          <w:iCs/>
          <w:sz w:val="28"/>
          <w:szCs w:val="28"/>
        </w:rPr>
        <w:lastRenderedPageBreak/>
        <w:t>Методы организации деятельности и формирования опыта общественного поведения</w:t>
      </w:r>
      <w:r w:rsidR="0053229F" w:rsidRPr="00535A8A">
        <w:rPr>
          <w:bCs/>
          <w:i/>
          <w:iCs/>
          <w:sz w:val="28"/>
          <w:szCs w:val="28"/>
        </w:rPr>
        <w:t>.</w:t>
      </w:r>
      <w:r w:rsidR="003B408E" w:rsidRPr="00C06682">
        <w:rPr>
          <w:bCs/>
          <w:iCs/>
          <w:sz w:val="28"/>
          <w:szCs w:val="28"/>
        </w:rPr>
        <w:t xml:space="preserve"> Применительно к специфике нашего Проекта, мы выделили следующие методы: </w:t>
      </w:r>
      <w:r w:rsidR="003B408E" w:rsidRPr="00C06682">
        <w:rPr>
          <w:sz w:val="28"/>
          <w:szCs w:val="28"/>
        </w:rPr>
        <w:t>упражнение, поручение, воспитывающие ситуации, педагогическое требование</w:t>
      </w:r>
      <w:r w:rsidR="003219F8" w:rsidRPr="00C06682">
        <w:rPr>
          <w:sz w:val="28"/>
          <w:szCs w:val="28"/>
        </w:rPr>
        <w:t>.</w:t>
      </w:r>
    </w:p>
    <w:p w:rsidR="00D20154" w:rsidRDefault="003219F8" w:rsidP="00BD45BF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C06682">
        <w:rPr>
          <w:bCs/>
          <w:i/>
          <w:iCs/>
          <w:sz w:val="28"/>
          <w:szCs w:val="28"/>
        </w:rPr>
        <w:t>Упражнение</w:t>
      </w:r>
      <w:r w:rsidR="0052748B" w:rsidRPr="00C06682">
        <w:rPr>
          <w:sz w:val="28"/>
          <w:szCs w:val="28"/>
        </w:rPr>
        <w:t xml:space="preserve"> </w:t>
      </w:r>
      <w:r w:rsidRPr="00C06682">
        <w:rPr>
          <w:sz w:val="28"/>
          <w:szCs w:val="28"/>
        </w:rPr>
        <w:t>– многократное повторение определенных действий и поступков с целью их усвоения.</w:t>
      </w:r>
      <w:r w:rsidR="00D20154">
        <w:rPr>
          <w:sz w:val="28"/>
          <w:szCs w:val="28"/>
        </w:rPr>
        <w:t xml:space="preserve"> Этот метод применим, в большей степени, на занятиях, где педагог может с его помощью выработать </w:t>
      </w:r>
      <w:r w:rsidR="00D20154">
        <w:rPr>
          <w:color w:val="000000"/>
          <w:sz w:val="28"/>
          <w:szCs w:val="28"/>
        </w:rPr>
        <w:t>умения, навыки, привычки, расширить и обогатить нравственный опыт учащегося</w:t>
      </w:r>
      <w:r w:rsidRPr="00396C2A">
        <w:rPr>
          <w:color w:val="000000"/>
          <w:sz w:val="28"/>
          <w:szCs w:val="28"/>
        </w:rPr>
        <w:t>.</w:t>
      </w:r>
    </w:p>
    <w:p w:rsidR="00A81C2E" w:rsidRDefault="00FD6A99" w:rsidP="00A81C2E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5255895</wp:posOffset>
            </wp:positionH>
            <wp:positionV relativeFrom="margin">
              <wp:posOffset>22860</wp:posOffset>
            </wp:positionV>
            <wp:extent cx="746760" cy="824230"/>
            <wp:effectExtent l="19050" t="0" r="0" b="0"/>
            <wp:wrapSquare wrapText="bothSides"/>
            <wp:docPr id="16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9F8" w:rsidRPr="00D20154">
        <w:rPr>
          <w:bCs/>
          <w:i/>
          <w:iCs/>
          <w:color w:val="000000"/>
          <w:sz w:val="28"/>
          <w:szCs w:val="28"/>
        </w:rPr>
        <w:t>Поручение</w:t>
      </w:r>
      <w:r w:rsidR="004B5A21" w:rsidRPr="00D20154">
        <w:rPr>
          <w:bCs/>
          <w:color w:val="000000"/>
          <w:sz w:val="28"/>
          <w:szCs w:val="28"/>
        </w:rPr>
        <w:t xml:space="preserve"> </w:t>
      </w:r>
      <w:r w:rsidR="003219F8" w:rsidRPr="00396C2A">
        <w:rPr>
          <w:color w:val="000000"/>
          <w:sz w:val="28"/>
          <w:szCs w:val="28"/>
        </w:rPr>
        <w:t xml:space="preserve">– </w:t>
      </w:r>
      <w:r w:rsidR="002C7347">
        <w:rPr>
          <w:color w:val="000000"/>
          <w:sz w:val="28"/>
          <w:szCs w:val="28"/>
        </w:rPr>
        <w:t xml:space="preserve">это </w:t>
      </w:r>
      <w:r w:rsidR="003219F8" w:rsidRPr="00396C2A">
        <w:rPr>
          <w:color w:val="000000"/>
          <w:sz w:val="28"/>
          <w:szCs w:val="28"/>
        </w:rPr>
        <w:t xml:space="preserve">передача </w:t>
      </w:r>
      <w:r w:rsidR="002C7347">
        <w:rPr>
          <w:color w:val="000000"/>
          <w:sz w:val="28"/>
          <w:szCs w:val="28"/>
        </w:rPr>
        <w:t>учащемуся</w:t>
      </w:r>
      <w:r w:rsidR="003219F8" w:rsidRPr="00396C2A">
        <w:rPr>
          <w:color w:val="000000"/>
          <w:sz w:val="28"/>
          <w:szCs w:val="28"/>
        </w:rPr>
        <w:t xml:space="preserve"> определенных функций в выполнении общественно полезного дела и ответственности за него.</w:t>
      </w:r>
      <w:r w:rsidRPr="00FD6A99">
        <w:rPr>
          <w:noProof/>
          <w:color w:val="000000"/>
          <w:sz w:val="28"/>
          <w:szCs w:val="28"/>
        </w:rPr>
        <w:t xml:space="preserve"> </w:t>
      </w:r>
      <w:r w:rsidR="00BD0ED2">
        <w:rPr>
          <w:bCs/>
          <w:iCs/>
          <w:color w:val="000000"/>
          <w:sz w:val="28"/>
          <w:szCs w:val="28"/>
        </w:rPr>
        <w:t xml:space="preserve">Этот метод применим как на занятии, так и во внеучебной деятельности. </w:t>
      </w:r>
      <w:r w:rsidR="003219F8" w:rsidRPr="00396C2A">
        <w:rPr>
          <w:color w:val="000000"/>
          <w:sz w:val="28"/>
          <w:szCs w:val="28"/>
        </w:rPr>
        <w:t xml:space="preserve">В деятельности </w:t>
      </w:r>
      <w:r w:rsidR="00BD0ED2">
        <w:rPr>
          <w:color w:val="000000"/>
          <w:sz w:val="28"/>
          <w:szCs w:val="28"/>
        </w:rPr>
        <w:t>творческого объединения или класса</w:t>
      </w:r>
      <w:r w:rsidR="003219F8" w:rsidRPr="00396C2A">
        <w:rPr>
          <w:color w:val="000000"/>
          <w:sz w:val="28"/>
          <w:szCs w:val="28"/>
        </w:rPr>
        <w:t xml:space="preserve"> могут использоватьс</w:t>
      </w:r>
      <w:r w:rsidR="00BD0ED2">
        <w:rPr>
          <w:color w:val="000000"/>
          <w:sz w:val="28"/>
          <w:szCs w:val="28"/>
        </w:rPr>
        <w:t xml:space="preserve">я разнообразные виды поручений: по времени – </w:t>
      </w:r>
      <w:r w:rsidR="0013476C">
        <w:rPr>
          <w:color w:val="000000"/>
          <w:sz w:val="28"/>
          <w:szCs w:val="28"/>
        </w:rPr>
        <w:t>эпизодические,</w:t>
      </w:r>
      <w:r w:rsidR="0013476C" w:rsidRPr="00396C2A">
        <w:rPr>
          <w:color w:val="000000"/>
          <w:sz w:val="28"/>
          <w:szCs w:val="28"/>
        </w:rPr>
        <w:t xml:space="preserve"> дл</w:t>
      </w:r>
      <w:r w:rsidR="0013476C">
        <w:rPr>
          <w:color w:val="000000"/>
          <w:sz w:val="28"/>
          <w:szCs w:val="28"/>
        </w:rPr>
        <w:t>ительные, кратковременные</w:t>
      </w:r>
      <w:r w:rsidR="00BD0ED2">
        <w:rPr>
          <w:color w:val="000000"/>
          <w:sz w:val="28"/>
          <w:szCs w:val="28"/>
        </w:rPr>
        <w:t xml:space="preserve">; по сменяемости – </w:t>
      </w:r>
      <w:r w:rsidR="0013476C">
        <w:rPr>
          <w:color w:val="000000"/>
          <w:sz w:val="28"/>
          <w:szCs w:val="28"/>
        </w:rPr>
        <w:t xml:space="preserve">постоянные и </w:t>
      </w:r>
      <w:r w:rsidR="00BD0ED2">
        <w:rPr>
          <w:color w:val="000000"/>
          <w:sz w:val="28"/>
          <w:szCs w:val="28"/>
        </w:rPr>
        <w:t xml:space="preserve">сменяемые; по содержанию – </w:t>
      </w:r>
      <w:r w:rsidR="003219F8" w:rsidRPr="00396C2A">
        <w:rPr>
          <w:color w:val="000000"/>
          <w:sz w:val="28"/>
          <w:szCs w:val="28"/>
        </w:rPr>
        <w:t xml:space="preserve">организационные, учебные, трудовые, </w:t>
      </w:r>
      <w:r w:rsidR="00BD0ED2">
        <w:rPr>
          <w:color w:val="000000"/>
          <w:sz w:val="28"/>
          <w:szCs w:val="28"/>
        </w:rPr>
        <w:t>шефские и т.</w:t>
      </w:r>
      <w:r w:rsidR="003219F8" w:rsidRPr="00396C2A">
        <w:rPr>
          <w:color w:val="000000"/>
          <w:sz w:val="28"/>
          <w:szCs w:val="28"/>
        </w:rPr>
        <w:t>д.</w:t>
      </w:r>
    </w:p>
    <w:p w:rsidR="00DE6BE9" w:rsidRDefault="00A81C2E" w:rsidP="00DE6BE9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метод ценен тем, что </w:t>
      </w:r>
      <w:r w:rsidR="00417AD9">
        <w:rPr>
          <w:color w:val="000000"/>
          <w:sz w:val="28"/>
          <w:szCs w:val="28"/>
        </w:rPr>
        <w:t xml:space="preserve">в результате его применения у ребенка развиваются такие качества личности, как дисциплинированность, ответственность за порученное дело, </w:t>
      </w:r>
      <w:r w:rsidR="00F83C9F">
        <w:rPr>
          <w:color w:val="000000"/>
          <w:sz w:val="28"/>
          <w:szCs w:val="28"/>
        </w:rPr>
        <w:t xml:space="preserve">инициативность, активная жизненная позиция. </w:t>
      </w:r>
    </w:p>
    <w:p w:rsidR="003219F8" w:rsidRPr="00396C2A" w:rsidRDefault="003219F8" w:rsidP="00DE6BE9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DE6BE9">
        <w:rPr>
          <w:bCs/>
          <w:i/>
          <w:iCs/>
          <w:color w:val="000000"/>
          <w:sz w:val="28"/>
          <w:szCs w:val="28"/>
        </w:rPr>
        <w:t>Воспитывающие ситуации</w:t>
      </w:r>
      <w:r w:rsidR="00DE6BE9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 xml:space="preserve">– это те ситуации, в процессе которых </w:t>
      </w:r>
      <w:r w:rsidR="002D35F0">
        <w:rPr>
          <w:color w:val="000000"/>
          <w:sz w:val="28"/>
          <w:szCs w:val="28"/>
        </w:rPr>
        <w:t>учащийся</w:t>
      </w:r>
      <w:r w:rsidRPr="00396C2A">
        <w:rPr>
          <w:color w:val="000000"/>
          <w:sz w:val="28"/>
          <w:szCs w:val="28"/>
        </w:rPr>
        <w:t xml:space="preserve"> ставится перед необходимостью решить какую-либо проблему, </w:t>
      </w:r>
      <w:r w:rsidR="008010AA">
        <w:rPr>
          <w:color w:val="000000"/>
          <w:sz w:val="28"/>
          <w:szCs w:val="28"/>
        </w:rPr>
        <w:t>сделать реальный</w:t>
      </w:r>
      <w:r w:rsidRPr="00396C2A">
        <w:rPr>
          <w:color w:val="000000"/>
          <w:sz w:val="28"/>
          <w:szCs w:val="28"/>
        </w:rPr>
        <w:t xml:space="preserve"> нравственный выбор и совершить соответствующие поступки.</w:t>
      </w:r>
      <w:r w:rsidR="00733AE0">
        <w:rPr>
          <w:color w:val="000000"/>
          <w:sz w:val="28"/>
          <w:szCs w:val="28"/>
        </w:rPr>
        <w:t xml:space="preserve"> Проблемы могут быть разного характера: </w:t>
      </w:r>
      <w:r w:rsidR="00733AE0" w:rsidRPr="00396C2A">
        <w:rPr>
          <w:color w:val="000000"/>
          <w:sz w:val="28"/>
          <w:szCs w:val="28"/>
        </w:rPr>
        <w:t>способа организации деятельности,</w:t>
      </w:r>
      <w:r w:rsidR="00733AE0" w:rsidRPr="00733AE0">
        <w:rPr>
          <w:color w:val="000000"/>
          <w:sz w:val="28"/>
          <w:szCs w:val="28"/>
        </w:rPr>
        <w:t xml:space="preserve"> </w:t>
      </w:r>
      <w:r w:rsidR="00733AE0" w:rsidRPr="00396C2A">
        <w:rPr>
          <w:color w:val="000000"/>
          <w:sz w:val="28"/>
          <w:szCs w:val="28"/>
        </w:rPr>
        <w:t>выбора социальной роли</w:t>
      </w:r>
      <w:r w:rsidR="00733AE0">
        <w:rPr>
          <w:color w:val="000000"/>
          <w:sz w:val="28"/>
          <w:szCs w:val="28"/>
        </w:rPr>
        <w:t xml:space="preserve">, </w:t>
      </w:r>
      <w:r w:rsidR="00733AE0" w:rsidRPr="00396C2A">
        <w:rPr>
          <w:color w:val="000000"/>
          <w:sz w:val="28"/>
          <w:szCs w:val="28"/>
        </w:rPr>
        <w:t>нравственного выбора</w:t>
      </w:r>
      <w:r w:rsidR="00733AE0" w:rsidRPr="00733AE0">
        <w:rPr>
          <w:color w:val="000000"/>
          <w:sz w:val="28"/>
          <w:szCs w:val="28"/>
        </w:rPr>
        <w:t xml:space="preserve"> </w:t>
      </w:r>
      <w:r w:rsidR="00733AE0" w:rsidRPr="00396C2A">
        <w:rPr>
          <w:color w:val="000000"/>
          <w:sz w:val="28"/>
          <w:szCs w:val="28"/>
        </w:rPr>
        <w:t>и др.</w:t>
      </w:r>
      <w:r w:rsidR="004D52B8">
        <w:rPr>
          <w:color w:val="000000"/>
          <w:sz w:val="28"/>
          <w:szCs w:val="28"/>
        </w:rPr>
        <w:t xml:space="preserve"> Воспитывающая ситуация может быть создана как </w:t>
      </w:r>
      <w:r w:rsidR="004D52B8" w:rsidRPr="00396C2A">
        <w:rPr>
          <w:color w:val="000000"/>
          <w:sz w:val="28"/>
          <w:szCs w:val="28"/>
        </w:rPr>
        <w:t>умышленно</w:t>
      </w:r>
      <w:r w:rsidR="004D52B8">
        <w:rPr>
          <w:color w:val="000000"/>
          <w:sz w:val="28"/>
          <w:szCs w:val="28"/>
        </w:rPr>
        <w:t>, так и возникнуть естественно.</w:t>
      </w:r>
      <w:r w:rsidR="00CC1725">
        <w:rPr>
          <w:color w:val="000000"/>
          <w:sz w:val="28"/>
          <w:szCs w:val="28"/>
        </w:rPr>
        <w:t xml:space="preserve"> Этот метод особо ценен при формировании определенной</w:t>
      </w:r>
      <w:r w:rsidR="00CC1725" w:rsidRPr="00396C2A">
        <w:rPr>
          <w:color w:val="000000"/>
          <w:sz w:val="28"/>
          <w:szCs w:val="28"/>
        </w:rPr>
        <w:t xml:space="preserve"> со</w:t>
      </w:r>
      <w:r w:rsidR="00CC1725">
        <w:rPr>
          <w:color w:val="000000"/>
          <w:sz w:val="28"/>
          <w:szCs w:val="28"/>
        </w:rPr>
        <w:t>циальной позиции, социальной ответственности, самостоятельности, а также для проявления качеств личности, как положительных, так и отрицательных. Поэтому важным итогом является анализ ситуации, поведения ребенка, самостоятельности при выборе способа выхода из ситуации.</w:t>
      </w:r>
    </w:p>
    <w:p w:rsidR="002F4929" w:rsidRDefault="00731488" w:rsidP="002F4929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Педагогическое т</w:t>
      </w:r>
      <w:r w:rsidR="003219F8" w:rsidRPr="00731488">
        <w:rPr>
          <w:bCs/>
          <w:i/>
          <w:iCs/>
          <w:color w:val="000000"/>
          <w:sz w:val="28"/>
          <w:szCs w:val="28"/>
        </w:rPr>
        <w:t>ребование</w:t>
      </w:r>
      <w:r w:rsidRPr="00731488">
        <w:rPr>
          <w:color w:val="000000"/>
          <w:sz w:val="28"/>
          <w:szCs w:val="28"/>
        </w:rPr>
        <w:t xml:space="preserve"> </w:t>
      </w:r>
      <w:r w:rsidR="003219F8" w:rsidRPr="00396C2A">
        <w:rPr>
          <w:color w:val="000000"/>
          <w:sz w:val="28"/>
          <w:szCs w:val="28"/>
        </w:rPr>
        <w:t xml:space="preserve">– педагогическое воздействие на сознание </w:t>
      </w:r>
      <w:r w:rsidR="00A77425">
        <w:rPr>
          <w:color w:val="000000"/>
          <w:sz w:val="28"/>
          <w:szCs w:val="28"/>
        </w:rPr>
        <w:t>обучающегося</w:t>
      </w:r>
      <w:r w:rsidR="003219F8" w:rsidRPr="00396C2A">
        <w:rPr>
          <w:color w:val="000000"/>
          <w:sz w:val="28"/>
          <w:szCs w:val="28"/>
        </w:rPr>
        <w:t xml:space="preserve"> с целью вызвать, стимулировать или затормозить отдельные виды его деятельности.</w:t>
      </w:r>
      <w:r w:rsidR="00A77425">
        <w:rPr>
          <w:color w:val="000000"/>
          <w:sz w:val="28"/>
          <w:szCs w:val="28"/>
        </w:rPr>
        <w:t xml:space="preserve"> Применительно к специфике нашего Проекта, мы выделили следующие виды педагогических требований: требование-доверие, требование-совет, требование-условие требование-просьба и требование-намек.</w:t>
      </w:r>
    </w:p>
    <w:p w:rsidR="00A678C3" w:rsidRDefault="003219F8" w:rsidP="00A678C3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2F4929">
        <w:rPr>
          <w:bCs/>
          <w:i/>
          <w:iCs/>
          <w:color w:val="000000"/>
          <w:sz w:val="28"/>
          <w:szCs w:val="28"/>
        </w:rPr>
        <w:t>Требование-доверие</w:t>
      </w:r>
      <w:r w:rsidR="002F4929">
        <w:rPr>
          <w:color w:val="000000"/>
          <w:sz w:val="28"/>
          <w:szCs w:val="28"/>
        </w:rPr>
        <w:t xml:space="preserve">. </w:t>
      </w:r>
      <w:r w:rsidRPr="00396C2A">
        <w:rPr>
          <w:color w:val="000000"/>
          <w:sz w:val="28"/>
          <w:szCs w:val="28"/>
        </w:rPr>
        <w:t xml:space="preserve">Между </w:t>
      </w:r>
      <w:r w:rsidR="002F4929">
        <w:rPr>
          <w:color w:val="000000"/>
          <w:sz w:val="28"/>
          <w:szCs w:val="28"/>
        </w:rPr>
        <w:t>обучающимися</w:t>
      </w:r>
      <w:r w:rsidRPr="00396C2A">
        <w:rPr>
          <w:color w:val="000000"/>
          <w:sz w:val="28"/>
          <w:szCs w:val="28"/>
        </w:rPr>
        <w:t xml:space="preserve"> и педагогами</w:t>
      </w:r>
      <w:r w:rsidR="002F4929">
        <w:rPr>
          <w:color w:val="000000"/>
          <w:sz w:val="28"/>
          <w:szCs w:val="28"/>
        </w:rPr>
        <w:t xml:space="preserve"> системы дополнительного образования, как правило,</w:t>
      </w:r>
      <w:r w:rsidRPr="00396C2A">
        <w:rPr>
          <w:color w:val="000000"/>
          <w:sz w:val="28"/>
          <w:szCs w:val="28"/>
        </w:rPr>
        <w:t xml:space="preserve"> складываются </w:t>
      </w:r>
      <w:r w:rsidR="00A678C3">
        <w:rPr>
          <w:color w:val="000000"/>
          <w:sz w:val="28"/>
          <w:szCs w:val="28"/>
        </w:rPr>
        <w:t>уважительные и доверительные отношения.</w:t>
      </w:r>
      <w:r w:rsidRPr="00396C2A">
        <w:rPr>
          <w:color w:val="000000"/>
          <w:sz w:val="28"/>
          <w:szCs w:val="28"/>
        </w:rPr>
        <w:t xml:space="preserve"> </w:t>
      </w:r>
      <w:r w:rsidR="00535A8A">
        <w:rPr>
          <w:color w:val="000000"/>
          <w:sz w:val="28"/>
          <w:szCs w:val="28"/>
        </w:rPr>
        <w:t>Требование-доверие в этом случае может звучать так</w:t>
      </w:r>
      <w:r w:rsidR="00A678C3">
        <w:rPr>
          <w:color w:val="000000"/>
          <w:sz w:val="28"/>
          <w:szCs w:val="28"/>
        </w:rPr>
        <w:t xml:space="preserve">: </w:t>
      </w:r>
      <w:r w:rsidRPr="00396C2A">
        <w:rPr>
          <w:color w:val="000000"/>
          <w:sz w:val="28"/>
          <w:szCs w:val="28"/>
        </w:rPr>
        <w:t>«</w:t>
      </w:r>
      <w:r w:rsidR="00535A8A">
        <w:rPr>
          <w:color w:val="000000"/>
          <w:sz w:val="28"/>
          <w:szCs w:val="28"/>
        </w:rPr>
        <w:t xml:space="preserve">Ты – </w:t>
      </w:r>
      <w:r w:rsidRPr="00396C2A">
        <w:rPr>
          <w:color w:val="000000"/>
          <w:sz w:val="28"/>
          <w:szCs w:val="28"/>
        </w:rPr>
        <w:t xml:space="preserve">достаточно </w:t>
      </w:r>
      <w:r w:rsidR="00535A8A">
        <w:rPr>
          <w:color w:val="000000"/>
          <w:sz w:val="28"/>
          <w:szCs w:val="28"/>
        </w:rPr>
        <w:t>разумный человек</w:t>
      </w:r>
      <w:r w:rsidRPr="00396C2A">
        <w:rPr>
          <w:color w:val="000000"/>
          <w:sz w:val="28"/>
          <w:szCs w:val="28"/>
        </w:rPr>
        <w:t xml:space="preserve">, поэтому </w:t>
      </w:r>
      <w:r w:rsidR="00A678C3">
        <w:rPr>
          <w:color w:val="000000"/>
          <w:sz w:val="28"/>
          <w:szCs w:val="28"/>
        </w:rPr>
        <w:t>считаю</w:t>
      </w:r>
      <w:r w:rsidRPr="00396C2A">
        <w:rPr>
          <w:color w:val="000000"/>
          <w:sz w:val="28"/>
          <w:szCs w:val="28"/>
        </w:rPr>
        <w:t xml:space="preserve">, что ты примешь </w:t>
      </w:r>
      <w:r w:rsidR="00A678C3">
        <w:rPr>
          <w:color w:val="000000"/>
          <w:sz w:val="28"/>
          <w:szCs w:val="28"/>
        </w:rPr>
        <w:t>верное</w:t>
      </w:r>
      <w:r w:rsidRPr="00396C2A">
        <w:rPr>
          <w:color w:val="000000"/>
          <w:sz w:val="28"/>
          <w:szCs w:val="28"/>
        </w:rPr>
        <w:t xml:space="preserve"> решение».</w:t>
      </w:r>
    </w:p>
    <w:p w:rsidR="004B359B" w:rsidRDefault="003219F8" w:rsidP="004B359B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A678C3">
        <w:rPr>
          <w:bCs/>
          <w:i/>
          <w:iCs/>
          <w:color w:val="000000"/>
          <w:sz w:val="28"/>
          <w:szCs w:val="28"/>
        </w:rPr>
        <w:lastRenderedPageBreak/>
        <w:t>Требование-совет</w:t>
      </w:r>
      <w:r w:rsidRPr="00A678C3">
        <w:rPr>
          <w:color w:val="000000"/>
          <w:sz w:val="28"/>
          <w:szCs w:val="28"/>
        </w:rPr>
        <w:t>.</w:t>
      </w:r>
      <w:r w:rsidR="00A678C3">
        <w:rPr>
          <w:color w:val="000000"/>
          <w:sz w:val="28"/>
          <w:szCs w:val="28"/>
        </w:rPr>
        <w:t xml:space="preserve"> Этот </w:t>
      </w:r>
      <w:r w:rsidR="004B359B">
        <w:rPr>
          <w:color w:val="000000"/>
          <w:sz w:val="28"/>
          <w:szCs w:val="28"/>
        </w:rPr>
        <w:t>вид требования</w:t>
      </w:r>
      <w:r w:rsidR="00A678C3">
        <w:rPr>
          <w:color w:val="000000"/>
          <w:sz w:val="28"/>
          <w:szCs w:val="28"/>
        </w:rPr>
        <w:t xml:space="preserve"> применим только в случае высокого авторитета педагога и заключается в </w:t>
      </w:r>
      <w:r w:rsidRPr="00396C2A">
        <w:rPr>
          <w:color w:val="000000"/>
          <w:sz w:val="28"/>
          <w:szCs w:val="28"/>
        </w:rPr>
        <w:t xml:space="preserve">обращении к сознанию </w:t>
      </w:r>
      <w:r w:rsidR="004C2CB0">
        <w:rPr>
          <w:color w:val="000000"/>
          <w:sz w:val="28"/>
          <w:szCs w:val="28"/>
        </w:rPr>
        <w:t xml:space="preserve">обучающегося, </w:t>
      </w:r>
      <w:r w:rsidRPr="00396C2A">
        <w:rPr>
          <w:color w:val="000000"/>
          <w:sz w:val="28"/>
          <w:szCs w:val="28"/>
        </w:rPr>
        <w:t xml:space="preserve">убеждении его в целесообразности, полезности, </w:t>
      </w:r>
      <w:r w:rsidR="004A315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5300980</wp:posOffset>
            </wp:positionH>
            <wp:positionV relativeFrom="margin">
              <wp:posOffset>137160</wp:posOffset>
            </wp:positionV>
            <wp:extent cx="746760" cy="824230"/>
            <wp:effectExtent l="19050" t="0" r="0" b="0"/>
            <wp:wrapSquare wrapText="bothSides"/>
            <wp:docPr id="17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C2A">
        <w:rPr>
          <w:color w:val="000000"/>
          <w:sz w:val="28"/>
          <w:szCs w:val="28"/>
        </w:rPr>
        <w:t>необходимости</w:t>
      </w:r>
      <w:r w:rsidR="00A678C3">
        <w:rPr>
          <w:color w:val="000000"/>
          <w:sz w:val="28"/>
          <w:szCs w:val="28"/>
        </w:rPr>
        <w:t>.</w:t>
      </w:r>
      <w:r w:rsidRPr="00396C2A">
        <w:rPr>
          <w:color w:val="000000"/>
          <w:sz w:val="28"/>
          <w:szCs w:val="28"/>
        </w:rPr>
        <w:t xml:space="preserve"> Звучит это</w:t>
      </w:r>
      <w:r w:rsidR="00A678C3">
        <w:rPr>
          <w:color w:val="000000"/>
          <w:sz w:val="28"/>
          <w:szCs w:val="28"/>
        </w:rPr>
        <w:t xml:space="preserve"> требование</w:t>
      </w:r>
      <w:r w:rsidRPr="00396C2A">
        <w:rPr>
          <w:color w:val="000000"/>
          <w:sz w:val="28"/>
          <w:szCs w:val="28"/>
        </w:rPr>
        <w:t>, как правило, так: «Я тебе советовал бы</w:t>
      </w:r>
      <w:r w:rsidR="00A678C3">
        <w:rPr>
          <w:color w:val="000000"/>
          <w:sz w:val="28"/>
          <w:szCs w:val="28"/>
        </w:rPr>
        <w:t xml:space="preserve"> тебе поступить так...,</w:t>
      </w:r>
      <w:r w:rsidRPr="00396C2A">
        <w:rPr>
          <w:color w:val="000000"/>
          <w:sz w:val="28"/>
          <w:szCs w:val="28"/>
        </w:rPr>
        <w:t xml:space="preserve"> но ты вправе решить все сам».</w:t>
      </w:r>
    </w:p>
    <w:p w:rsidR="00F71762" w:rsidRDefault="003219F8" w:rsidP="00F71762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4B359B">
        <w:rPr>
          <w:bCs/>
          <w:i/>
          <w:iCs/>
          <w:color w:val="000000"/>
          <w:sz w:val="28"/>
          <w:szCs w:val="28"/>
        </w:rPr>
        <w:t>Требование-условие.</w:t>
      </w:r>
      <w:r w:rsidR="004B359B">
        <w:rPr>
          <w:color w:val="000000"/>
          <w:sz w:val="28"/>
          <w:szCs w:val="28"/>
        </w:rPr>
        <w:t xml:space="preserve"> Этот вид требования применим только в случае заинтересованности обучающегося в соответствующих действиях. Звучать </w:t>
      </w:r>
      <w:r w:rsidR="008629DC">
        <w:rPr>
          <w:color w:val="000000"/>
          <w:sz w:val="28"/>
          <w:szCs w:val="28"/>
        </w:rPr>
        <w:t xml:space="preserve">оно может примерно так: </w:t>
      </w:r>
      <w:r w:rsidRPr="00396C2A">
        <w:rPr>
          <w:color w:val="000000"/>
          <w:sz w:val="28"/>
          <w:szCs w:val="28"/>
        </w:rPr>
        <w:t xml:space="preserve">«Если ты сделаешь </w:t>
      </w:r>
      <w:r w:rsidR="008629DC">
        <w:rPr>
          <w:color w:val="000000"/>
          <w:sz w:val="28"/>
          <w:szCs w:val="28"/>
        </w:rPr>
        <w:t>…</w:t>
      </w:r>
      <w:r w:rsidRPr="00396C2A">
        <w:rPr>
          <w:color w:val="000000"/>
          <w:sz w:val="28"/>
          <w:szCs w:val="28"/>
        </w:rPr>
        <w:t xml:space="preserve">, то </w:t>
      </w:r>
      <w:r w:rsidR="008629DC">
        <w:rPr>
          <w:color w:val="000000"/>
          <w:sz w:val="28"/>
          <w:szCs w:val="28"/>
        </w:rPr>
        <w:t xml:space="preserve">можешь рассчитывать на </w:t>
      </w:r>
      <w:r w:rsidRPr="00396C2A">
        <w:rPr>
          <w:color w:val="000000"/>
          <w:sz w:val="28"/>
          <w:szCs w:val="28"/>
        </w:rPr>
        <w:t>...»</w:t>
      </w:r>
      <w:r w:rsidR="008629DC">
        <w:rPr>
          <w:color w:val="000000"/>
          <w:sz w:val="28"/>
          <w:szCs w:val="28"/>
        </w:rPr>
        <w:t>.</w:t>
      </w:r>
      <w:r w:rsidRPr="00396C2A">
        <w:rPr>
          <w:color w:val="000000"/>
          <w:sz w:val="28"/>
          <w:szCs w:val="28"/>
        </w:rPr>
        <w:t xml:space="preserve"> </w:t>
      </w:r>
    </w:p>
    <w:p w:rsidR="00D8382A" w:rsidRDefault="003219F8" w:rsidP="00D8382A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F71762">
        <w:rPr>
          <w:bCs/>
          <w:i/>
          <w:iCs/>
          <w:color w:val="000000"/>
          <w:sz w:val="28"/>
          <w:szCs w:val="28"/>
        </w:rPr>
        <w:t>Требование-просьба</w:t>
      </w:r>
      <w:r w:rsidRPr="00F71762">
        <w:rPr>
          <w:color w:val="000000"/>
          <w:sz w:val="28"/>
          <w:szCs w:val="28"/>
        </w:rPr>
        <w:t>.</w:t>
      </w:r>
      <w:r w:rsidR="00F71762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 xml:space="preserve">Просьба в хорошо организованном коллективе становится одним из наиболее употребляемых средств воздействия. Она основывается на установлении </w:t>
      </w:r>
      <w:r w:rsidR="00896883">
        <w:rPr>
          <w:color w:val="000000"/>
          <w:sz w:val="28"/>
          <w:szCs w:val="28"/>
        </w:rPr>
        <w:t>доверительных</w:t>
      </w:r>
      <w:r w:rsidRPr="00396C2A">
        <w:rPr>
          <w:color w:val="000000"/>
          <w:sz w:val="28"/>
          <w:szCs w:val="28"/>
        </w:rPr>
        <w:t xml:space="preserve"> отношений между педагогами</w:t>
      </w:r>
      <w:r w:rsidR="00520C5A">
        <w:rPr>
          <w:color w:val="000000"/>
          <w:sz w:val="28"/>
          <w:szCs w:val="28"/>
        </w:rPr>
        <w:t xml:space="preserve"> и </w:t>
      </w:r>
      <w:r w:rsidR="00896883">
        <w:rPr>
          <w:color w:val="000000"/>
          <w:sz w:val="28"/>
          <w:szCs w:val="28"/>
        </w:rPr>
        <w:t>обучающимися</w:t>
      </w:r>
      <w:r w:rsidR="00520C5A">
        <w:rPr>
          <w:color w:val="000000"/>
          <w:sz w:val="28"/>
          <w:szCs w:val="28"/>
        </w:rPr>
        <w:t xml:space="preserve">. Сама просьба </w:t>
      </w:r>
      <w:r w:rsidRPr="00396C2A">
        <w:rPr>
          <w:color w:val="000000"/>
          <w:sz w:val="28"/>
          <w:szCs w:val="28"/>
        </w:rPr>
        <w:t>–</w:t>
      </w:r>
      <w:r w:rsidR="00136B71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 xml:space="preserve">форма проявления сотрудничества, взаимного доверия и уважения: «Я тебя </w:t>
      </w:r>
      <w:r w:rsidR="00BC0E83">
        <w:rPr>
          <w:color w:val="000000"/>
          <w:sz w:val="28"/>
          <w:szCs w:val="28"/>
        </w:rPr>
        <w:t>очень прошу</w:t>
      </w:r>
      <w:r w:rsidRPr="00396C2A">
        <w:rPr>
          <w:color w:val="000000"/>
          <w:sz w:val="28"/>
          <w:szCs w:val="28"/>
        </w:rPr>
        <w:t>...».</w:t>
      </w:r>
    </w:p>
    <w:p w:rsidR="003219F8" w:rsidRPr="00396C2A" w:rsidRDefault="003219F8" w:rsidP="00D8382A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D8382A">
        <w:rPr>
          <w:bCs/>
          <w:i/>
          <w:iCs/>
          <w:color w:val="000000"/>
          <w:sz w:val="28"/>
          <w:szCs w:val="28"/>
        </w:rPr>
        <w:t>Требование-намек.</w:t>
      </w:r>
      <w:r w:rsidR="00D8382A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 xml:space="preserve">Используется, когда </w:t>
      </w:r>
      <w:r w:rsidR="00E91D96">
        <w:rPr>
          <w:color w:val="000000"/>
          <w:sz w:val="28"/>
          <w:szCs w:val="28"/>
        </w:rPr>
        <w:t>педагог</w:t>
      </w:r>
      <w:r w:rsidRPr="00396C2A">
        <w:rPr>
          <w:color w:val="000000"/>
          <w:sz w:val="28"/>
          <w:szCs w:val="28"/>
        </w:rPr>
        <w:t xml:space="preserve"> в силу </w:t>
      </w:r>
      <w:r w:rsidR="00E91D96">
        <w:rPr>
          <w:color w:val="000000"/>
          <w:sz w:val="28"/>
          <w:szCs w:val="28"/>
        </w:rPr>
        <w:t>каких-либо</w:t>
      </w:r>
      <w:r w:rsidRPr="00396C2A">
        <w:rPr>
          <w:color w:val="000000"/>
          <w:sz w:val="28"/>
          <w:szCs w:val="28"/>
        </w:rPr>
        <w:t xml:space="preserve"> причин не хочет обращаться к </w:t>
      </w:r>
      <w:r w:rsidR="00E91D96">
        <w:rPr>
          <w:color w:val="000000"/>
          <w:sz w:val="28"/>
          <w:szCs w:val="28"/>
        </w:rPr>
        <w:t>обучающемуся</w:t>
      </w:r>
      <w:r w:rsidRPr="00396C2A">
        <w:rPr>
          <w:color w:val="000000"/>
          <w:sz w:val="28"/>
          <w:szCs w:val="28"/>
        </w:rPr>
        <w:t xml:space="preserve"> лично, но стремится побудить именно его на совершение требуемого поступка: «У нас в </w:t>
      </w:r>
      <w:r w:rsidR="00E91D96">
        <w:rPr>
          <w:color w:val="000000"/>
          <w:sz w:val="28"/>
          <w:szCs w:val="28"/>
        </w:rPr>
        <w:t>группе</w:t>
      </w:r>
      <w:r w:rsidRPr="00396C2A">
        <w:rPr>
          <w:color w:val="000000"/>
          <w:sz w:val="28"/>
          <w:szCs w:val="28"/>
        </w:rPr>
        <w:t xml:space="preserve"> есть человек, лучше которого это никто не сделает».</w:t>
      </w:r>
    </w:p>
    <w:p w:rsidR="0001363E" w:rsidRDefault="00B90E21" w:rsidP="00396C2A">
      <w:pPr>
        <w:pStyle w:val="a3"/>
        <w:numPr>
          <w:ilvl w:val="0"/>
          <w:numId w:val="23"/>
        </w:numPr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FD7255">
        <w:rPr>
          <w:i/>
          <w:color w:val="000000"/>
          <w:sz w:val="28"/>
          <w:szCs w:val="28"/>
        </w:rPr>
        <w:t>Методы стимулирования поведения и деятельности.</w:t>
      </w:r>
      <w:r>
        <w:rPr>
          <w:color w:val="000000"/>
          <w:sz w:val="28"/>
          <w:szCs w:val="28"/>
        </w:rPr>
        <w:t xml:space="preserve"> </w:t>
      </w:r>
      <w:r w:rsidR="008445CF">
        <w:rPr>
          <w:color w:val="000000"/>
          <w:sz w:val="28"/>
          <w:szCs w:val="28"/>
        </w:rPr>
        <w:t xml:space="preserve">Сущность этой группы методов состоит в </w:t>
      </w:r>
      <w:r w:rsidR="008445CF" w:rsidRPr="00396C2A">
        <w:rPr>
          <w:color w:val="000000"/>
          <w:sz w:val="28"/>
          <w:szCs w:val="28"/>
        </w:rPr>
        <w:t>побуждении к социально одобряемому поведению или к торможению, сдерживанию нежелательного поступка.</w:t>
      </w:r>
      <w:r w:rsidR="00934B95">
        <w:rPr>
          <w:color w:val="000000"/>
          <w:sz w:val="28"/>
          <w:szCs w:val="28"/>
        </w:rPr>
        <w:t xml:space="preserve"> Применительно к специфике нашего Проекта, мы выделили следующие методы: поощрение (одобрение), метод естественных последствий, соревнование. </w:t>
      </w:r>
    </w:p>
    <w:p w:rsidR="00A2692F" w:rsidRDefault="003219F8" w:rsidP="006124A0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1363E">
        <w:rPr>
          <w:i/>
          <w:iCs/>
          <w:color w:val="000000"/>
          <w:sz w:val="28"/>
          <w:szCs w:val="28"/>
        </w:rPr>
        <w:t>Поощрение</w:t>
      </w:r>
      <w:r w:rsidR="0001363E" w:rsidRPr="0001363E">
        <w:rPr>
          <w:color w:val="000000"/>
          <w:sz w:val="28"/>
          <w:szCs w:val="28"/>
        </w:rPr>
        <w:t xml:space="preserve"> </w:t>
      </w:r>
      <w:r w:rsidR="0001363E">
        <w:rPr>
          <w:color w:val="000000"/>
          <w:sz w:val="28"/>
          <w:szCs w:val="28"/>
        </w:rPr>
        <w:t>(</w:t>
      </w:r>
      <w:r w:rsidR="008571E9" w:rsidRPr="0001363E">
        <w:rPr>
          <w:color w:val="000000"/>
          <w:sz w:val="28"/>
          <w:szCs w:val="28"/>
        </w:rPr>
        <w:t>одобрение</w:t>
      </w:r>
      <w:r w:rsidR="0001363E">
        <w:rPr>
          <w:color w:val="000000"/>
          <w:sz w:val="28"/>
          <w:szCs w:val="28"/>
        </w:rPr>
        <w:t>)</w:t>
      </w:r>
      <w:r w:rsidR="008571E9" w:rsidRPr="0001363E">
        <w:rPr>
          <w:color w:val="000000"/>
          <w:sz w:val="28"/>
          <w:szCs w:val="28"/>
        </w:rPr>
        <w:t xml:space="preserve"> </w:t>
      </w:r>
      <w:r w:rsidRPr="0001363E">
        <w:rPr>
          <w:color w:val="000000"/>
          <w:sz w:val="28"/>
          <w:szCs w:val="28"/>
        </w:rPr>
        <w:t xml:space="preserve">– стимулирование </w:t>
      </w:r>
      <w:r w:rsidR="0001363E">
        <w:rPr>
          <w:color w:val="000000"/>
          <w:sz w:val="28"/>
          <w:szCs w:val="28"/>
        </w:rPr>
        <w:t xml:space="preserve">проявлений </w:t>
      </w:r>
      <w:r w:rsidRPr="0001363E">
        <w:rPr>
          <w:color w:val="000000"/>
          <w:sz w:val="28"/>
          <w:szCs w:val="28"/>
        </w:rPr>
        <w:t xml:space="preserve">положительных </w:t>
      </w:r>
      <w:r w:rsidR="0001363E">
        <w:rPr>
          <w:color w:val="000000"/>
          <w:sz w:val="28"/>
          <w:szCs w:val="28"/>
        </w:rPr>
        <w:t>качеств</w:t>
      </w:r>
      <w:r w:rsidRPr="0001363E">
        <w:rPr>
          <w:color w:val="000000"/>
          <w:sz w:val="28"/>
          <w:szCs w:val="28"/>
        </w:rPr>
        <w:t xml:space="preserve"> личности </w:t>
      </w:r>
      <w:r w:rsidR="00494717">
        <w:rPr>
          <w:color w:val="000000"/>
          <w:sz w:val="28"/>
          <w:szCs w:val="28"/>
        </w:rPr>
        <w:t xml:space="preserve">ребенка </w:t>
      </w:r>
      <w:r w:rsidRPr="0001363E">
        <w:rPr>
          <w:color w:val="000000"/>
          <w:sz w:val="28"/>
          <w:szCs w:val="28"/>
        </w:rPr>
        <w:t xml:space="preserve">с помощью высокой оценки ее поступков, </w:t>
      </w:r>
      <w:r w:rsidR="00494717">
        <w:rPr>
          <w:color w:val="000000"/>
          <w:sz w:val="28"/>
          <w:szCs w:val="28"/>
        </w:rPr>
        <w:t>формирование</w:t>
      </w:r>
      <w:r w:rsidRPr="0001363E">
        <w:rPr>
          <w:color w:val="000000"/>
          <w:sz w:val="28"/>
          <w:szCs w:val="28"/>
        </w:rPr>
        <w:t xml:space="preserve"> чувства удовольствия и радости от признания другими усилий и стараний личности.</w:t>
      </w:r>
      <w:r w:rsidR="00346324">
        <w:rPr>
          <w:color w:val="000000"/>
          <w:sz w:val="28"/>
          <w:szCs w:val="28"/>
        </w:rPr>
        <w:t xml:space="preserve"> Поощрение только тогда имеет воспитате</w:t>
      </w:r>
      <w:r w:rsidR="006124A0">
        <w:rPr>
          <w:color w:val="000000"/>
          <w:sz w:val="28"/>
          <w:szCs w:val="28"/>
        </w:rPr>
        <w:t xml:space="preserve">льный эффект, когда оно значимо для ребенка. Применение этого метода </w:t>
      </w:r>
      <w:r w:rsidRPr="00396C2A">
        <w:rPr>
          <w:color w:val="000000"/>
          <w:sz w:val="28"/>
          <w:szCs w:val="28"/>
        </w:rPr>
        <w:t xml:space="preserve">закрепляет положительные навыки и привычки. Его действие </w:t>
      </w:r>
      <w:r w:rsidR="006124A0">
        <w:rPr>
          <w:color w:val="000000"/>
          <w:sz w:val="28"/>
          <w:szCs w:val="28"/>
        </w:rPr>
        <w:t xml:space="preserve">вселяет в ребенка уверенность в своих силах, </w:t>
      </w:r>
      <w:r w:rsidRPr="00396C2A">
        <w:rPr>
          <w:color w:val="000000"/>
          <w:sz w:val="28"/>
          <w:szCs w:val="28"/>
        </w:rPr>
        <w:t>вызывает позитивные эмоции</w:t>
      </w:r>
      <w:r w:rsidR="00A2692F">
        <w:rPr>
          <w:color w:val="000000"/>
          <w:sz w:val="28"/>
          <w:szCs w:val="28"/>
        </w:rPr>
        <w:t>.</w:t>
      </w:r>
    </w:p>
    <w:p w:rsidR="00A2692F" w:rsidRDefault="00A2692F" w:rsidP="006124A0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этого метода имеет свои особенности. Поощряя того или иного обучающегося, педагог не должен противопоставлять его другим. Поощрение</w:t>
      </w:r>
      <w:r w:rsidR="003219F8" w:rsidRPr="00396C2A">
        <w:rPr>
          <w:color w:val="000000"/>
          <w:sz w:val="28"/>
          <w:szCs w:val="28"/>
        </w:rPr>
        <w:t xml:space="preserve"> должно быть справедливым и, как правило, согласованным с мнением коллектива. </w:t>
      </w:r>
      <w:r>
        <w:rPr>
          <w:color w:val="000000"/>
          <w:sz w:val="28"/>
          <w:szCs w:val="28"/>
        </w:rPr>
        <w:t>Хвалить надо не за то, что ребенку дано природой, а за то, во что он вложил много сил, энергии и усилий.</w:t>
      </w:r>
      <w:r w:rsidRPr="00A269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Только тогда оно будет иметь воспитательный эффект и для конкретного ребенка, и для всех членов детского коллектива.</w:t>
      </w:r>
    </w:p>
    <w:p w:rsidR="00A2692F" w:rsidRDefault="00A2692F" w:rsidP="00A2692F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Недостаток поощрений со стороны взрослых может вызвать у ребенка потерю веры в себя, а захваливание привести к зазнайству.</w:t>
      </w:r>
    </w:p>
    <w:p w:rsidR="00A33DE1" w:rsidRDefault="003219F8" w:rsidP="00A33DE1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396C2A">
        <w:rPr>
          <w:i/>
          <w:iCs/>
          <w:color w:val="000000"/>
          <w:sz w:val="28"/>
          <w:szCs w:val="28"/>
        </w:rPr>
        <w:t>Метод естественных последствий</w:t>
      </w:r>
      <w:r w:rsidR="00A2692F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 xml:space="preserve">– немедленная ликвидация последствий </w:t>
      </w:r>
      <w:r w:rsidR="00A33DE1">
        <w:rPr>
          <w:color w:val="000000"/>
          <w:sz w:val="28"/>
          <w:szCs w:val="28"/>
        </w:rPr>
        <w:t>отрицательных</w:t>
      </w:r>
      <w:r w:rsidRPr="00396C2A">
        <w:rPr>
          <w:color w:val="000000"/>
          <w:sz w:val="28"/>
          <w:szCs w:val="28"/>
        </w:rPr>
        <w:t xml:space="preserve"> поступков </w:t>
      </w:r>
      <w:r w:rsidR="00A33DE1">
        <w:rPr>
          <w:color w:val="000000"/>
          <w:sz w:val="28"/>
          <w:szCs w:val="28"/>
        </w:rPr>
        <w:t>обучающихся</w:t>
      </w:r>
      <w:r w:rsidRPr="00396C2A">
        <w:rPr>
          <w:color w:val="000000"/>
          <w:sz w:val="28"/>
          <w:szCs w:val="28"/>
        </w:rPr>
        <w:t xml:space="preserve">. Последствия </w:t>
      </w:r>
      <w:r w:rsidRPr="00396C2A">
        <w:rPr>
          <w:color w:val="000000"/>
          <w:sz w:val="28"/>
          <w:szCs w:val="28"/>
        </w:rPr>
        <w:lastRenderedPageBreak/>
        <w:t xml:space="preserve">логически вытекают из поступков </w:t>
      </w:r>
      <w:r w:rsidR="00A33DE1">
        <w:rPr>
          <w:color w:val="000000"/>
          <w:sz w:val="28"/>
          <w:szCs w:val="28"/>
        </w:rPr>
        <w:t>ребят</w:t>
      </w:r>
      <w:r w:rsidRPr="00396C2A">
        <w:rPr>
          <w:color w:val="000000"/>
          <w:sz w:val="28"/>
          <w:szCs w:val="28"/>
        </w:rPr>
        <w:t xml:space="preserve">: </w:t>
      </w:r>
      <w:r w:rsidR="00A33DE1">
        <w:rPr>
          <w:color w:val="000000"/>
          <w:sz w:val="28"/>
          <w:szCs w:val="28"/>
        </w:rPr>
        <w:t xml:space="preserve">сломал </w:t>
      </w:r>
      <w:r w:rsidR="00A33DE1" w:rsidRPr="00396C2A">
        <w:rPr>
          <w:color w:val="000000"/>
          <w:sz w:val="28"/>
          <w:szCs w:val="28"/>
        </w:rPr>
        <w:t>– отремонтируй</w:t>
      </w:r>
      <w:r w:rsidR="00A33DE1">
        <w:rPr>
          <w:color w:val="000000"/>
          <w:sz w:val="28"/>
          <w:szCs w:val="28"/>
        </w:rPr>
        <w:t>,</w:t>
      </w:r>
      <w:r w:rsidR="00A33DE1" w:rsidRPr="00396C2A">
        <w:rPr>
          <w:color w:val="000000"/>
          <w:sz w:val="28"/>
          <w:szCs w:val="28"/>
        </w:rPr>
        <w:t xml:space="preserve"> </w:t>
      </w:r>
      <w:r w:rsidR="00A33DE1">
        <w:rPr>
          <w:color w:val="000000"/>
          <w:sz w:val="28"/>
          <w:szCs w:val="28"/>
        </w:rPr>
        <w:t xml:space="preserve">нагрубил – извинись, насорил </w:t>
      </w:r>
      <w:r w:rsidRPr="00396C2A">
        <w:rPr>
          <w:color w:val="000000"/>
          <w:sz w:val="28"/>
          <w:szCs w:val="28"/>
        </w:rPr>
        <w:t>– убе</w:t>
      </w:r>
      <w:r w:rsidR="00A33DE1">
        <w:rPr>
          <w:color w:val="000000"/>
          <w:sz w:val="28"/>
          <w:szCs w:val="28"/>
        </w:rPr>
        <w:t>ри и т.д. Этот метод</w:t>
      </w:r>
      <w:r w:rsidRPr="00396C2A">
        <w:rPr>
          <w:color w:val="000000"/>
          <w:sz w:val="28"/>
          <w:szCs w:val="28"/>
        </w:rPr>
        <w:t xml:space="preserve"> применяется тогда, когда виновник случившегося очевиден.</w:t>
      </w:r>
    </w:p>
    <w:p w:rsidR="00906C04" w:rsidRDefault="00210270" w:rsidP="00906C0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137160</wp:posOffset>
            </wp:positionV>
            <wp:extent cx="746760" cy="824230"/>
            <wp:effectExtent l="19050" t="0" r="0" b="0"/>
            <wp:wrapSquare wrapText="bothSides"/>
            <wp:docPr id="21" name="Рисунок 1" descr="C:\Users\Администратор\Desktop\95130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513001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9F8" w:rsidRPr="00396C2A">
        <w:rPr>
          <w:i/>
          <w:iCs/>
          <w:color w:val="000000"/>
          <w:sz w:val="28"/>
          <w:szCs w:val="28"/>
        </w:rPr>
        <w:t>Соревнование</w:t>
      </w:r>
      <w:r w:rsidR="00A33DE1">
        <w:rPr>
          <w:color w:val="000000"/>
          <w:sz w:val="28"/>
          <w:szCs w:val="28"/>
        </w:rPr>
        <w:t xml:space="preserve"> </w:t>
      </w:r>
      <w:r w:rsidR="003219F8" w:rsidRPr="00396C2A">
        <w:rPr>
          <w:color w:val="000000"/>
          <w:sz w:val="28"/>
          <w:szCs w:val="28"/>
        </w:rPr>
        <w:t xml:space="preserve">– метод стимулирования </w:t>
      </w:r>
      <w:r w:rsidR="00B45CF5">
        <w:rPr>
          <w:color w:val="000000"/>
          <w:sz w:val="28"/>
          <w:szCs w:val="28"/>
        </w:rPr>
        <w:t xml:space="preserve">творческой </w:t>
      </w:r>
      <w:r w:rsidR="003219F8" w:rsidRPr="00396C2A">
        <w:rPr>
          <w:color w:val="000000"/>
          <w:sz w:val="28"/>
          <w:szCs w:val="28"/>
        </w:rPr>
        <w:t xml:space="preserve">активности </w:t>
      </w:r>
      <w:r w:rsidR="00B45CF5">
        <w:rPr>
          <w:color w:val="000000"/>
          <w:sz w:val="28"/>
          <w:szCs w:val="28"/>
        </w:rPr>
        <w:t>обучающихся</w:t>
      </w:r>
      <w:r w:rsidR="003219F8" w:rsidRPr="00396C2A">
        <w:rPr>
          <w:color w:val="000000"/>
          <w:sz w:val="28"/>
          <w:szCs w:val="28"/>
        </w:rPr>
        <w:t xml:space="preserve"> путем создания условий, когда каждый участник стремится максимально проявить свои </w:t>
      </w:r>
      <w:r w:rsidR="00B45CF5">
        <w:rPr>
          <w:color w:val="000000"/>
          <w:sz w:val="28"/>
          <w:szCs w:val="28"/>
        </w:rPr>
        <w:t>знания, умения, навыки</w:t>
      </w:r>
      <w:r w:rsidR="003219F8" w:rsidRPr="00396C2A">
        <w:rPr>
          <w:color w:val="000000"/>
          <w:sz w:val="28"/>
          <w:szCs w:val="28"/>
        </w:rPr>
        <w:t xml:space="preserve"> и добиться лучших результатов по сравнению с другими.</w:t>
      </w:r>
    </w:p>
    <w:p w:rsidR="003219F8" w:rsidRPr="00396C2A" w:rsidRDefault="00C701CA" w:rsidP="00906C0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мы говорим о системе профессионального воспитания, то этот метод</w:t>
      </w:r>
      <w:r w:rsidR="003219F8" w:rsidRPr="00396C2A">
        <w:rPr>
          <w:color w:val="000000"/>
          <w:sz w:val="28"/>
          <w:szCs w:val="28"/>
        </w:rPr>
        <w:t xml:space="preserve"> способствует формированию качеств конкурентоспособной личности</w:t>
      </w:r>
      <w:r w:rsidR="003B055C">
        <w:rPr>
          <w:color w:val="000000"/>
          <w:sz w:val="28"/>
          <w:szCs w:val="28"/>
        </w:rPr>
        <w:t>, её самоактуализации</w:t>
      </w:r>
      <w:r w:rsidR="003219F8" w:rsidRPr="00396C2A">
        <w:rPr>
          <w:color w:val="000000"/>
          <w:sz w:val="28"/>
          <w:szCs w:val="28"/>
        </w:rPr>
        <w:t xml:space="preserve">. В процессе соревнования </w:t>
      </w:r>
      <w:r>
        <w:rPr>
          <w:color w:val="000000"/>
          <w:sz w:val="28"/>
          <w:szCs w:val="28"/>
        </w:rPr>
        <w:t>обучающийся</w:t>
      </w:r>
      <w:r w:rsidR="003219F8" w:rsidRPr="00396C2A">
        <w:rPr>
          <w:color w:val="000000"/>
          <w:sz w:val="28"/>
          <w:szCs w:val="28"/>
        </w:rPr>
        <w:t xml:space="preserve"> достигает определенного успеха в отношениях с товарищами, приобретает новый социальный статус. </w:t>
      </w:r>
    </w:p>
    <w:p w:rsidR="004878B8" w:rsidRPr="00396C2A" w:rsidRDefault="004878B8" w:rsidP="00DB64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055C">
        <w:rPr>
          <w:bCs/>
          <w:i/>
          <w:iCs/>
          <w:color w:val="000000"/>
          <w:sz w:val="28"/>
          <w:szCs w:val="28"/>
        </w:rPr>
        <w:t>Все формы профессионального воспитания</w:t>
      </w:r>
      <w:r w:rsidR="003B055C">
        <w:rPr>
          <w:i/>
          <w:iCs/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>можно объединить в три группы:</w:t>
      </w:r>
      <w:r w:rsidR="00DB644A">
        <w:rPr>
          <w:color w:val="000000"/>
          <w:sz w:val="28"/>
          <w:szCs w:val="28"/>
        </w:rPr>
        <w:t xml:space="preserve"> </w:t>
      </w:r>
      <w:r w:rsidRPr="00396C2A">
        <w:rPr>
          <w:color w:val="000000"/>
          <w:sz w:val="28"/>
          <w:szCs w:val="28"/>
        </w:rPr>
        <w:t>индивидуальные</w:t>
      </w:r>
      <w:r w:rsidR="003F3EE6">
        <w:rPr>
          <w:color w:val="000000"/>
          <w:sz w:val="28"/>
          <w:szCs w:val="28"/>
        </w:rPr>
        <w:t xml:space="preserve"> (</w:t>
      </w:r>
      <w:r w:rsidR="00FB5F45">
        <w:rPr>
          <w:color w:val="000000"/>
          <w:sz w:val="28"/>
          <w:szCs w:val="28"/>
        </w:rPr>
        <w:t>воспитательное взаимодействие взрослых с одним ребёнком</w:t>
      </w:r>
      <w:r w:rsidR="003F3EE6">
        <w:rPr>
          <w:color w:val="000000"/>
          <w:sz w:val="28"/>
          <w:szCs w:val="28"/>
        </w:rPr>
        <w:t>)</w:t>
      </w:r>
      <w:r w:rsidR="00DB644A">
        <w:rPr>
          <w:color w:val="000000"/>
          <w:sz w:val="28"/>
          <w:szCs w:val="28"/>
        </w:rPr>
        <w:t xml:space="preserve">, </w:t>
      </w:r>
      <w:r w:rsidRPr="00396C2A">
        <w:rPr>
          <w:color w:val="000000"/>
          <w:sz w:val="28"/>
          <w:szCs w:val="28"/>
        </w:rPr>
        <w:t>групповые</w:t>
      </w:r>
      <w:r w:rsidR="00DB644A">
        <w:rPr>
          <w:color w:val="000000"/>
          <w:sz w:val="28"/>
          <w:szCs w:val="28"/>
        </w:rPr>
        <w:t xml:space="preserve"> </w:t>
      </w:r>
      <w:r w:rsidR="003F3EE6">
        <w:rPr>
          <w:color w:val="000000"/>
          <w:sz w:val="28"/>
          <w:szCs w:val="28"/>
        </w:rPr>
        <w:t>(</w:t>
      </w:r>
      <w:r w:rsidR="00FB5F45">
        <w:rPr>
          <w:color w:val="000000"/>
          <w:sz w:val="28"/>
          <w:szCs w:val="28"/>
        </w:rPr>
        <w:t>воспитательное взаимодействие взрослых с группой обучающихся</w:t>
      </w:r>
      <w:r w:rsidR="003F3EE6">
        <w:rPr>
          <w:color w:val="000000"/>
          <w:sz w:val="28"/>
          <w:szCs w:val="28"/>
        </w:rPr>
        <w:t xml:space="preserve">) </w:t>
      </w:r>
      <w:r w:rsidR="00DB644A">
        <w:rPr>
          <w:color w:val="000000"/>
          <w:sz w:val="28"/>
          <w:szCs w:val="28"/>
        </w:rPr>
        <w:t xml:space="preserve">и </w:t>
      </w:r>
      <w:r w:rsidRPr="00396C2A">
        <w:rPr>
          <w:color w:val="000000"/>
          <w:sz w:val="28"/>
          <w:szCs w:val="28"/>
        </w:rPr>
        <w:t>массовые</w:t>
      </w:r>
      <w:r w:rsidR="00FB5F45">
        <w:rPr>
          <w:color w:val="000000"/>
          <w:sz w:val="28"/>
          <w:szCs w:val="28"/>
        </w:rPr>
        <w:t xml:space="preserve"> (массовые мероприятия)</w:t>
      </w:r>
      <w:r w:rsidRPr="00396C2A">
        <w:rPr>
          <w:color w:val="000000"/>
          <w:sz w:val="28"/>
          <w:szCs w:val="28"/>
        </w:rPr>
        <w:t>.</w:t>
      </w:r>
    </w:p>
    <w:p w:rsidR="003219F8" w:rsidRPr="00396C2A" w:rsidRDefault="003219F8" w:rsidP="00396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63" w:rsidRPr="00681C63" w:rsidRDefault="00515CD4" w:rsidP="0068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6EFE">
        <w:rPr>
          <w:rFonts w:ascii="Times New Roman" w:hAnsi="Times New Roman" w:cs="Times New Roman"/>
          <w:b/>
          <w:sz w:val="28"/>
          <w:szCs w:val="28"/>
        </w:rPr>
        <w:t>.</w:t>
      </w:r>
      <w:r w:rsidR="00F020CD">
        <w:rPr>
          <w:rFonts w:ascii="Times New Roman" w:hAnsi="Times New Roman" w:cs="Times New Roman"/>
          <w:b/>
          <w:sz w:val="28"/>
          <w:szCs w:val="28"/>
        </w:rPr>
        <w:t>М</w:t>
      </w:r>
      <w:r w:rsidR="00370E3F">
        <w:rPr>
          <w:rFonts w:ascii="Times New Roman" w:hAnsi="Times New Roman" w:cs="Times New Roman"/>
          <w:b/>
          <w:sz w:val="28"/>
          <w:szCs w:val="28"/>
        </w:rPr>
        <w:t>ероприятия П</w:t>
      </w:r>
      <w:r w:rsidR="00681C63" w:rsidRPr="00681C63">
        <w:rPr>
          <w:rFonts w:ascii="Times New Roman" w:hAnsi="Times New Roman" w:cs="Times New Roman"/>
          <w:b/>
          <w:sz w:val="28"/>
          <w:szCs w:val="28"/>
        </w:rPr>
        <w:t>роекта</w:t>
      </w:r>
    </w:p>
    <w:tbl>
      <w:tblPr>
        <w:tblStyle w:val="aa"/>
        <w:tblW w:w="0" w:type="auto"/>
        <w:tblLook w:val="04A0"/>
      </w:tblPr>
      <w:tblGrid>
        <w:gridCol w:w="828"/>
        <w:gridCol w:w="5552"/>
        <w:gridCol w:w="3191"/>
      </w:tblGrid>
      <w:tr w:rsidR="00D3661A" w:rsidTr="00D3661A">
        <w:tc>
          <w:tcPr>
            <w:tcW w:w="828" w:type="dxa"/>
          </w:tcPr>
          <w:p w:rsidR="00D3661A" w:rsidRDefault="00D3661A" w:rsidP="00253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5552" w:type="dxa"/>
          </w:tcPr>
          <w:p w:rsidR="00D3661A" w:rsidRDefault="00D3661A" w:rsidP="00D3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D3661A" w:rsidRDefault="00D3661A" w:rsidP="00D3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6F0C62" w:rsidTr="007C182F">
        <w:tc>
          <w:tcPr>
            <w:tcW w:w="9571" w:type="dxa"/>
            <w:gridSpan w:val="3"/>
          </w:tcPr>
          <w:p w:rsidR="006F0C62" w:rsidRPr="006F0C62" w:rsidRDefault="006F0C62" w:rsidP="006F0C62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6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просвещение</w:t>
            </w:r>
            <w:r w:rsidR="00D557C2">
              <w:rPr>
                <w:rFonts w:ascii="Times New Roman" w:hAnsi="Times New Roman" w:cs="Times New Roman"/>
                <w:b/>
                <w:sz w:val="28"/>
                <w:szCs w:val="28"/>
              </w:rPr>
              <w:t>. Профессиональное воспитание</w:t>
            </w:r>
          </w:p>
        </w:tc>
      </w:tr>
      <w:tr w:rsidR="00D3661A" w:rsidTr="00D3661A">
        <w:tc>
          <w:tcPr>
            <w:tcW w:w="828" w:type="dxa"/>
          </w:tcPr>
          <w:p w:rsidR="00D3661A" w:rsidRDefault="006F0C6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D3661A" w:rsidRDefault="00D3661A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ВМФ и судостроительной отрасли</w:t>
            </w:r>
          </w:p>
        </w:tc>
        <w:tc>
          <w:tcPr>
            <w:tcW w:w="3191" w:type="dxa"/>
          </w:tcPr>
          <w:p w:rsidR="00D3661A" w:rsidRDefault="00D3661A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3661A" w:rsidTr="00D3661A">
        <w:tc>
          <w:tcPr>
            <w:tcW w:w="828" w:type="dxa"/>
          </w:tcPr>
          <w:p w:rsidR="00D3661A" w:rsidRDefault="006F0C6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D3661A" w:rsidRDefault="00D3661A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выпускниками учреждений дополнительного образования и общеобразовательных школ, выбравших морские</w:t>
            </w:r>
            <w:r w:rsidRPr="00F72E10">
              <w:rPr>
                <w:rFonts w:ascii="Times New Roman" w:hAnsi="Times New Roman" w:cs="Times New Roman"/>
                <w:sz w:val="28"/>
                <w:szCs w:val="28"/>
              </w:rPr>
              <w:t xml:space="preserve"> военные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F72E10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гражданские инженерные специальности</w:t>
            </w:r>
          </w:p>
        </w:tc>
        <w:tc>
          <w:tcPr>
            <w:tcW w:w="3191" w:type="dxa"/>
          </w:tcPr>
          <w:p w:rsidR="00D3661A" w:rsidRDefault="00642FF6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6F0C62" w:rsidTr="00D3661A">
        <w:tc>
          <w:tcPr>
            <w:tcW w:w="828" w:type="dxa"/>
          </w:tcPr>
          <w:p w:rsidR="006F0C62" w:rsidRDefault="006F0C6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6F0C62" w:rsidRDefault="006F0C6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беседы</w:t>
            </w:r>
          </w:p>
        </w:tc>
        <w:tc>
          <w:tcPr>
            <w:tcW w:w="3191" w:type="dxa"/>
          </w:tcPr>
          <w:p w:rsidR="006F0C62" w:rsidRDefault="006F0C6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642FF6" w:rsidTr="000E7A42">
        <w:tc>
          <w:tcPr>
            <w:tcW w:w="9571" w:type="dxa"/>
            <w:gridSpan w:val="3"/>
          </w:tcPr>
          <w:p w:rsidR="00642FF6" w:rsidRPr="006F0C62" w:rsidRDefault="00642FF6" w:rsidP="00642F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0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Краевые массовые мероприятия</w:t>
            </w:r>
          </w:p>
        </w:tc>
      </w:tr>
      <w:tr w:rsidR="00D3661A" w:rsidTr="00D3661A">
        <w:tc>
          <w:tcPr>
            <w:tcW w:w="828" w:type="dxa"/>
          </w:tcPr>
          <w:p w:rsidR="00D3661A" w:rsidRDefault="006F0C6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D3661A" w:rsidRDefault="00642FF6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конкурс-выставка технического творчества по направлению «Модели кораблей и судов группы «С»)</w:t>
            </w:r>
            <w:r w:rsidR="00DA23A5">
              <w:rPr>
                <w:rFonts w:ascii="Times New Roman" w:hAnsi="Times New Roman" w:cs="Times New Roman"/>
                <w:sz w:val="28"/>
                <w:szCs w:val="28"/>
              </w:rPr>
              <w:t>, посвященный дню защитника Отечества</w:t>
            </w:r>
          </w:p>
        </w:tc>
        <w:tc>
          <w:tcPr>
            <w:tcW w:w="3191" w:type="dxa"/>
          </w:tcPr>
          <w:p w:rsidR="00D3661A" w:rsidRDefault="00DA23A5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A23A5" w:rsidRDefault="00DA23A5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D3661A" w:rsidTr="00D3661A">
        <w:tc>
          <w:tcPr>
            <w:tcW w:w="828" w:type="dxa"/>
          </w:tcPr>
          <w:p w:rsidR="00D3661A" w:rsidRDefault="006F0C6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D3661A" w:rsidRPr="00763433" w:rsidRDefault="00763433" w:rsidP="004D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433">
              <w:rPr>
                <w:rFonts w:ascii="Times New Roman" w:hAnsi="Times New Roman" w:cs="Times New Roman"/>
                <w:sz w:val="28"/>
                <w:szCs w:val="28"/>
              </w:rPr>
              <w:t>Первенство Ставропольского края по судомодельному спорту среди юношей и девушек до 19 лет, посвященн</w:t>
            </w:r>
            <w:r w:rsidR="004D173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763433">
              <w:rPr>
                <w:rFonts w:ascii="Times New Roman" w:hAnsi="Times New Roman" w:cs="Times New Roman"/>
                <w:sz w:val="28"/>
                <w:szCs w:val="28"/>
              </w:rPr>
              <w:t xml:space="preserve"> Дню кораблестроителя</w:t>
            </w:r>
          </w:p>
        </w:tc>
        <w:tc>
          <w:tcPr>
            <w:tcW w:w="3191" w:type="dxa"/>
          </w:tcPr>
          <w:p w:rsidR="00D3661A" w:rsidRDefault="00763433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63433" w:rsidRDefault="00763433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9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5255F2" w:rsidRPr="00763433" w:rsidRDefault="005255F2" w:rsidP="004D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«Юные корабелы»</w:t>
            </w:r>
          </w:p>
        </w:tc>
        <w:tc>
          <w:tcPr>
            <w:tcW w:w="3191" w:type="dxa"/>
          </w:tcPr>
          <w:p w:rsidR="005255F2" w:rsidRDefault="005255F2" w:rsidP="0052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255F2" w:rsidRDefault="005255F2" w:rsidP="0052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9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заочный конкурс фотопрезентаций «История одного корабля»</w:t>
            </w:r>
          </w:p>
        </w:tc>
        <w:tc>
          <w:tcPr>
            <w:tcW w:w="3191" w:type="dxa"/>
          </w:tcPr>
          <w:p w:rsidR="005255F2" w:rsidRDefault="005255F2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9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заочный творческий конкурс «Герои Российского Флота»</w:t>
            </w:r>
          </w:p>
        </w:tc>
        <w:tc>
          <w:tcPr>
            <w:tcW w:w="3191" w:type="dxa"/>
          </w:tcPr>
          <w:p w:rsidR="005255F2" w:rsidRDefault="005255F2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9B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заочный конкурс фотопрезентаций «Великие морские сражения»</w:t>
            </w:r>
          </w:p>
        </w:tc>
        <w:tc>
          <w:tcPr>
            <w:tcW w:w="3191" w:type="dxa"/>
          </w:tcPr>
          <w:p w:rsidR="005255F2" w:rsidRDefault="005255F2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заочный творческий конкурс «Знаменитые российские флотоводцы»</w:t>
            </w:r>
          </w:p>
        </w:tc>
        <w:tc>
          <w:tcPr>
            <w:tcW w:w="3191" w:type="dxa"/>
          </w:tcPr>
          <w:p w:rsidR="005255F2" w:rsidRDefault="005255F2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255F2" w:rsidRDefault="005255F2" w:rsidP="00FF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F2" w:rsidTr="00BB19CE">
        <w:tc>
          <w:tcPr>
            <w:tcW w:w="9571" w:type="dxa"/>
            <w:gridSpan w:val="3"/>
          </w:tcPr>
          <w:p w:rsidR="005255F2" w:rsidRPr="006F0C62" w:rsidRDefault="005255F2" w:rsidP="006F0C62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6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F0C62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Краевым военным комиссариатом, участковыми призывными комиссиями</w:t>
            </w:r>
          </w:p>
        </w:tc>
        <w:tc>
          <w:tcPr>
            <w:tcW w:w="3191" w:type="dxa"/>
          </w:tcPr>
          <w:p w:rsidR="005255F2" w:rsidRDefault="005255F2" w:rsidP="0090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1204595</wp:posOffset>
                  </wp:positionH>
                  <wp:positionV relativeFrom="margin">
                    <wp:posOffset>16510</wp:posOffset>
                  </wp:positionV>
                  <wp:extent cx="746760" cy="824230"/>
                  <wp:effectExtent l="19050" t="0" r="0" b="0"/>
                  <wp:wrapSquare wrapText="bothSides"/>
                  <wp:docPr id="22" name="Рисунок 1" descr="C:\Users\Администратор\Desktop\951300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951300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255F2" w:rsidRDefault="005255F2" w:rsidP="0090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5255F2" w:rsidRDefault="005255F2" w:rsidP="0090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администрациями общеобразовательных школ и учреждений дополнительного образования, педагогами и психологами.</w:t>
            </w:r>
          </w:p>
        </w:tc>
        <w:tc>
          <w:tcPr>
            <w:tcW w:w="3191" w:type="dxa"/>
          </w:tcPr>
          <w:p w:rsidR="005255F2" w:rsidRDefault="005255F2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консультации</w:t>
            </w:r>
          </w:p>
        </w:tc>
        <w:tc>
          <w:tcPr>
            <w:tcW w:w="3191" w:type="dxa"/>
          </w:tcPr>
          <w:p w:rsidR="005255F2" w:rsidRDefault="005255F2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5255F2" w:rsidTr="00F910FB">
        <w:tc>
          <w:tcPr>
            <w:tcW w:w="9571" w:type="dxa"/>
            <w:gridSpan w:val="3"/>
          </w:tcPr>
          <w:p w:rsidR="005255F2" w:rsidRPr="009007ED" w:rsidRDefault="005255F2" w:rsidP="009007ED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отбор</w:t>
            </w:r>
          </w:p>
        </w:tc>
      </w:tr>
      <w:tr w:rsidR="005255F2" w:rsidTr="00D3661A">
        <w:tc>
          <w:tcPr>
            <w:tcW w:w="828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5255F2" w:rsidRDefault="005255F2" w:rsidP="00D3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приёмными комиссиями профильных учебных заведений, приведенных в Приложении 1</w:t>
            </w:r>
          </w:p>
        </w:tc>
        <w:tc>
          <w:tcPr>
            <w:tcW w:w="3191" w:type="dxa"/>
          </w:tcPr>
          <w:p w:rsidR="005255F2" w:rsidRDefault="005255F2" w:rsidP="00DA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7E66C9" w:rsidRDefault="007E66C9" w:rsidP="0068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63" w:rsidRPr="00681C63" w:rsidRDefault="00515CD4" w:rsidP="0068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81C63" w:rsidRPr="00681C63">
        <w:rPr>
          <w:rFonts w:ascii="Times New Roman" w:hAnsi="Times New Roman" w:cs="Times New Roman"/>
          <w:b/>
          <w:sz w:val="28"/>
          <w:szCs w:val="28"/>
        </w:rPr>
        <w:t>.</w:t>
      </w:r>
      <w:r w:rsidR="00987BA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87BA2" w:rsidRPr="006D4156" w:rsidRDefault="00987BA2" w:rsidP="00987BA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Pr="006D4156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5F5A3B" w:rsidRPr="00160567" w:rsidRDefault="005F5A3B" w:rsidP="005F5A3B">
      <w:pPr>
        <w:pStyle w:val="a8"/>
        <w:numPr>
          <w:ilvl w:val="0"/>
          <w:numId w:val="24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160567">
        <w:rPr>
          <w:rFonts w:ascii="Times New Roman" w:hAnsi="Times New Roman" w:cs="Times New Roman"/>
          <w:sz w:val="28"/>
          <w:szCs w:val="28"/>
        </w:rPr>
        <w:t xml:space="preserve"> работу по профессиональной ориентации че</w:t>
      </w:r>
      <w:r>
        <w:rPr>
          <w:rFonts w:ascii="Times New Roman" w:hAnsi="Times New Roman" w:cs="Times New Roman"/>
          <w:sz w:val="28"/>
          <w:szCs w:val="28"/>
        </w:rPr>
        <w:t>рез взаимодействие институциональных структур</w:t>
      </w:r>
      <w:r w:rsidRPr="0016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внедрение системы профессионального воспитания</w:t>
      </w:r>
      <w:r w:rsidRPr="00160567">
        <w:rPr>
          <w:rFonts w:ascii="Times New Roman" w:hAnsi="Times New Roman" w:cs="Times New Roman"/>
          <w:sz w:val="28"/>
          <w:szCs w:val="28"/>
        </w:rPr>
        <w:t>;</w:t>
      </w:r>
    </w:p>
    <w:p w:rsidR="00987BA2" w:rsidRDefault="00987BA2" w:rsidP="00987BA2">
      <w:pPr>
        <w:pStyle w:val="a8"/>
        <w:numPr>
          <w:ilvl w:val="0"/>
          <w:numId w:val="2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7BA2">
        <w:rPr>
          <w:rFonts w:ascii="Times New Roman" w:hAnsi="Times New Roman" w:cs="Times New Roman"/>
          <w:sz w:val="28"/>
          <w:szCs w:val="28"/>
        </w:rPr>
        <w:t>реализовать образовательный потенциал системы технического творчества в области судомоделирования по формированию профессиональных интересов, политехнических знаний, гражданского самосознания, ответственности за судьбу своей Родины;</w:t>
      </w:r>
    </w:p>
    <w:p w:rsidR="00987BA2" w:rsidRDefault="00987BA2" w:rsidP="00987BA2">
      <w:pPr>
        <w:pStyle w:val="a8"/>
        <w:numPr>
          <w:ilvl w:val="0"/>
          <w:numId w:val="2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7BA2">
        <w:rPr>
          <w:rFonts w:ascii="Times New Roman" w:hAnsi="Times New Roman" w:cs="Times New Roman"/>
          <w:sz w:val="28"/>
          <w:szCs w:val="28"/>
        </w:rPr>
        <w:t>повысить массовость различных категорий учащихся занимающихся в судомодельных творческих объединениях, патриотических и военно-патриотических клубах;</w:t>
      </w:r>
    </w:p>
    <w:p w:rsidR="00681C63" w:rsidRPr="00987BA2" w:rsidRDefault="00987BA2" w:rsidP="00987BA2">
      <w:pPr>
        <w:pStyle w:val="a8"/>
        <w:numPr>
          <w:ilvl w:val="0"/>
          <w:numId w:val="2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7BA2">
        <w:rPr>
          <w:rFonts w:ascii="Times New Roman" w:hAnsi="Times New Roman" w:cs="Times New Roman"/>
          <w:sz w:val="28"/>
          <w:szCs w:val="28"/>
        </w:rPr>
        <w:t>привлечь внимание широких слоев общественности, средств массовой информации, к проблемам профессионального самоопределения обучающихся.</w:t>
      </w:r>
    </w:p>
    <w:p w:rsidR="00681C63" w:rsidRDefault="00681C63" w:rsidP="0025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5DB" w:rsidRPr="00987BA2" w:rsidRDefault="00515CD4" w:rsidP="00987B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87BA2" w:rsidRPr="00987BA2">
        <w:rPr>
          <w:b/>
          <w:sz w:val="28"/>
          <w:szCs w:val="28"/>
        </w:rPr>
        <w:t>.</w:t>
      </w:r>
      <w:r w:rsidR="00987BA2">
        <w:rPr>
          <w:b/>
          <w:sz w:val="28"/>
          <w:szCs w:val="28"/>
        </w:rPr>
        <w:t>Информационные ресурсы</w:t>
      </w:r>
    </w:p>
    <w:p w:rsidR="007F5262" w:rsidRPr="007F5262" w:rsidRDefault="000952C1" w:rsidP="007F526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Санкт-Петербургского</w:t>
      </w:r>
      <w:r w:rsidR="007F5262">
        <w:rPr>
          <w:sz w:val="28"/>
          <w:szCs w:val="28"/>
        </w:rPr>
        <w:t xml:space="preserve"> Международного форума труда. Круглый стол «Проблема кадрового обеспечения судостроительной отрасли» / </w:t>
      </w:r>
      <w:r w:rsidR="007F5262">
        <w:rPr>
          <w:sz w:val="28"/>
          <w:szCs w:val="28"/>
          <w:lang w:val="en-US"/>
        </w:rPr>
        <w:t>KORABEL</w:t>
      </w:r>
      <w:r w:rsidR="007F5262" w:rsidRPr="007F5262">
        <w:rPr>
          <w:sz w:val="28"/>
          <w:szCs w:val="28"/>
        </w:rPr>
        <w:t>.</w:t>
      </w:r>
      <w:r w:rsidR="007F5262">
        <w:rPr>
          <w:sz w:val="28"/>
          <w:szCs w:val="28"/>
          <w:lang w:val="en-US"/>
        </w:rPr>
        <w:t>RU</w:t>
      </w:r>
      <w:r w:rsidR="007F5262" w:rsidRPr="007F5262">
        <w:rPr>
          <w:sz w:val="28"/>
          <w:szCs w:val="28"/>
        </w:rPr>
        <w:t>/</w:t>
      </w:r>
    </w:p>
    <w:p w:rsidR="00987BA2" w:rsidRDefault="00987BA2" w:rsidP="007F526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Методы формирования сознания. М</w:t>
      </w:r>
      <w:r w:rsidRPr="000D0594">
        <w:rPr>
          <w:color w:val="000000"/>
          <w:sz w:val="28"/>
          <w:szCs w:val="28"/>
        </w:rPr>
        <w:t>етоды организации деятельности и формирования опыта общественного поведения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studopedia</w:t>
      </w:r>
      <w:r w:rsidRPr="002712F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</w:p>
    <w:p w:rsidR="00987BA2" w:rsidRDefault="00987BA2" w:rsidP="007F526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психологическая энциклопедия / </w:t>
      </w:r>
      <w:r>
        <w:rPr>
          <w:sz w:val="28"/>
          <w:szCs w:val="28"/>
          <w:lang w:val="en-US"/>
        </w:rPr>
        <w:t>vocabulary</w:t>
      </w:r>
      <w:r w:rsidRPr="00117A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87BA2" w:rsidRDefault="00987BA2" w:rsidP="007F526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Профессиональный отбор и профессиональная адаптация /</w:t>
      </w:r>
      <w:r w:rsidRPr="00D46F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studopedia</w:t>
      </w:r>
      <w:r w:rsidRPr="002712F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F5262" w:rsidRPr="008E2753" w:rsidRDefault="007F5262" w:rsidP="007F526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Субтехнологии профессиональной ори</w:t>
      </w:r>
      <w:r w:rsidR="00D46FBC">
        <w:rPr>
          <w:sz w:val="28"/>
          <w:szCs w:val="28"/>
        </w:rPr>
        <w:t>е</w:t>
      </w:r>
      <w:r>
        <w:rPr>
          <w:sz w:val="28"/>
          <w:szCs w:val="28"/>
        </w:rPr>
        <w:t>нтации</w:t>
      </w:r>
      <w:r w:rsidR="008E2753">
        <w:rPr>
          <w:sz w:val="28"/>
          <w:szCs w:val="28"/>
        </w:rPr>
        <w:t xml:space="preserve"> / </w:t>
      </w:r>
      <w:r w:rsidR="008E2753">
        <w:rPr>
          <w:sz w:val="28"/>
          <w:szCs w:val="28"/>
          <w:lang w:val="en-US"/>
        </w:rPr>
        <w:t>HELPIKS</w:t>
      </w:r>
      <w:r w:rsidR="008E2753" w:rsidRPr="008E2753">
        <w:rPr>
          <w:sz w:val="28"/>
          <w:szCs w:val="28"/>
        </w:rPr>
        <w:t>.</w:t>
      </w:r>
      <w:r w:rsidR="008E2753">
        <w:rPr>
          <w:sz w:val="28"/>
          <w:szCs w:val="28"/>
          <w:lang w:val="en-US"/>
        </w:rPr>
        <w:t>ORG</w:t>
      </w:r>
      <w:r w:rsidR="008E2753" w:rsidRPr="008E2753">
        <w:rPr>
          <w:sz w:val="28"/>
          <w:szCs w:val="28"/>
        </w:rPr>
        <w:t>.</w:t>
      </w:r>
    </w:p>
    <w:p w:rsidR="00987BA2" w:rsidRDefault="00987BA2" w:rsidP="007F526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Соболь Н.В., Плотников Е.Г. «Индивидуальность – основа успешной профессиональной деятельности / </w:t>
      </w:r>
      <w:r>
        <w:rPr>
          <w:sz w:val="28"/>
          <w:szCs w:val="28"/>
          <w:lang w:val="en-US"/>
        </w:rPr>
        <w:t>science</w:t>
      </w:r>
      <w:r w:rsidRPr="00117AAA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education</w:t>
      </w:r>
      <w:r w:rsidRPr="00117AA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E2753" w:rsidRPr="00B24244" w:rsidRDefault="002712F2" w:rsidP="007F526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Технологии, методики и формы профессионального воспитания / </w:t>
      </w:r>
      <w:r>
        <w:rPr>
          <w:sz w:val="28"/>
          <w:szCs w:val="28"/>
          <w:lang w:val="en-US"/>
        </w:rPr>
        <w:t>studopedia</w:t>
      </w:r>
      <w:r w:rsidRPr="002712F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</w:p>
    <w:p w:rsidR="000D0594" w:rsidRPr="000D0594" w:rsidRDefault="000D0594" w:rsidP="00987BA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0D0594" w:rsidRPr="000D0594" w:rsidSect="00034F5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93" w:rsidRDefault="00043393" w:rsidP="00C1460E">
      <w:pPr>
        <w:spacing w:after="0" w:line="240" w:lineRule="auto"/>
      </w:pPr>
      <w:r>
        <w:separator/>
      </w:r>
    </w:p>
  </w:endnote>
  <w:endnote w:type="continuationSeparator" w:id="1">
    <w:p w:rsidR="00043393" w:rsidRDefault="00043393" w:rsidP="00C1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228D" w:rsidRDefault="00FA0C2C">
        <w:pPr>
          <w:pStyle w:val="a6"/>
          <w:jc w:val="center"/>
        </w:pPr>
        <w:r w:rsidRPr="00BA4F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4228D" w:rsidRPr="00BA4F5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A4F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249D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BA4F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228D" w:rsidRDefault="00A422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93" w:rsidRDefault="00043393" w:rsidP="00C1460E">
      <w:pPr>
        <w:spacing w:after="0" w:line="240" w:lineRule="auto"/>
      </w:pPr>
      <w:r>
        <w:separator/>
      </w:r>
    </w:p>
  </w:footnote>
  <w:footnote w:type="continuationSeparator" w:id="1">
    <w:p w:rsidR="00043393" w:rsidRDefault="00043393" w:rsidP="00C1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8"/>
      <w:gridCol w:w="900"/>
      <w:gridCol w:w="900"/>
      <w:gridCol w:w="900"/>
      <w:gridCol w:w="720"/>
      <w:gridCol w:w="900"/>
      <w:gridCol w:w="900"/>
    </w:tblGrid>
    <w:tr w:rsidR="00A4228D" w:rsidTr="00161D63">
      <w:trPr>
        <w:jc w:val="center"/>
      </w:trPr>
      <w:tc>
        <w:tcPr>
          <w:tcW w:w="1008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ptab w:relativeTo="margin" w:alignment="center" w:leader="none"/>
          </w:r>
          <w:r w:rsidRPr="00161D63">
            <w:rPr>
              <w:rFonts w:ascii="Times New Roman" w:hAnsi="Times New Roman" w:cs="Times New Roman"/>
              <w:b/>
              <w:sz w:val="24"/>
              <w:szCs w:val="24"/>
            </w:rPr>
            <w:t xml:space="preserve"> «Ш</w:t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rFonts w:ascii="Times New Roman" w:hAnsi="Times New Roman" w:cs="Times New Roman"/>
              <w:b/>
              <w:sz w:val="24"/>
              <w:szCs w:val="24"/>
            </w:rPr>
            <w:t>Т</w:t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rFonts w:ascii="Times New Roman" w:hAnsi="Times New Roman" w:cs="Times New Roman"/>
              <w:b/>
              <w:sz w:val="24"/>
              <w:szCs w:val="24"/>
            </w:rPr>
            <w:t>У</w:t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rFonts w:ascii="Times New Roman" w:hAnsi="Times New Roman" w:cs="Times New Roman"/>
              <w:b/>
              <w:sz w:val="24"/>
              <w:szCs w:val="24"/>
            </w:rPr>
            <w:t>Р</w:t>
          </w:r>
        </w:p>
      </w:tc>
      <w:tc>
        <w:tcPr>
          <w:tcW w:w="72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rFonts w:ascii="Times New Roman" w:hAnsi="Times New Roman" w:cs="Times New Roman"/>
              <w:b/>
              <w:sz w:val="24"/>
              <w:szCs w:val="24"/>
            </w:rPr>
            <w:t>В</w:t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rFonts w:ascii="Times New Roman" w:hAnsi="Times New Roman" w:cs="Times New Roman"/>
              <w:b/>
              <w:sz w:val="24"/>
              <w:szCs w:val="24"/>
            </w:rPr>
            <w:t>А</w:t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rFonts w:ascii="Times New Roman" w:hAnsi="Times New Roman" w:cs="Times New Roman"/>
              <w:b/>
              <w:sz w:val="24"/>
              <w:szCs w:val="24"/>
            </w:rPr>
            <w:t>Л»</w:t>
          </w:r>
        </w:p>
      </w:tc>
    </w:tr>
    <w:tr w:rsidR="00A4228D" w:rsidTr="00161D63">
      <w:trPr>
        <w:jc w:val="center"/>
      </w:trPr>
      <w:tc>
        <w:tcPr>
          <w:tcW w:w="1008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noProof/>
              <w:sz w:val="24"/>
              <w:szCs w:val="24"/>
            </w:rPr>
            <w:drawing>
              <wp:inline distT="0" distB="0" distL="0" distR="0">
                <wp:extent cx="366931" cy="244621"/>
                <wp:effectExtent l="19050" t="0" r="0" b="0"/>
                <wp:docPr id="9" name="Рисунок 5" descr="ÐÐÐ¤ Ð¨Ð°Ð¿ÐºÐ°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ÐÐÐ¤ Ð¨Ð°Ð¿ÐºÐ°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203" cy="245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noProof/>
              <w:sz w:val="24"/>
              <w:szCs w:val="24"/>
            </w:rPr>
            <w:drawing>
              <wp:inline distT="0" distB="0" distL="0" distR="0">
                <wp:extent cx="315345" cy="210230"/>
                <wp:effectExtent l="19050" t="0" r="8505" b="0"/>
                <wp:docPr id="10" name="Рисунок 8" descr="ÐÐÐ¤ Ð¢Ð²ÐµÑÐ´Ð¾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ÐÐÐ¤ Ð¢Ð²ÐµÑÐ´Ð¾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46" cy="21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noProof/>
              <w:sz w:val="24"/>
              <w:szCs w:val="24"/>
            </w:rPr>
            <w:drawing>
              <wp:inline distT="0" distB="0" distL="0" distR="0">
                <wp:extent cx="309093" cy="206062"/>
                <wp:effectExtent l="19050" t="0" r="0" b="0"/>
                <wp:docPr id="11" name="Рисунок 11" descr="ÐÐÐ¤ Ð£ÑÐ¾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ÐÐÐ¤ Ð£ÑÐ¾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716" cy="207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noProof/>
              <w:sz w:val="24"/>
              <w:szCs w:val="24"/>
            </w:rPr>
            <w:drawing>
              <wp:inline distT="0" distB="0" distL="0" distR="0">
                <wp:extent cx="258996" cy="172666"/>
                <wp:effectExtent l="19050" t="0" r="7704" b="0"/>
                <wp:docPr id="12" name="Рисунок 14" descr="ÐÐÐ¤ Ð ÑÑ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ÐÐÐ¤ Ð ÑÑ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57624" cy="171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noProof/>
              <w:sz w:val="24"/>
              <w:szCs w:val="24"/>
            </w:rPr>
            <w:drawing>
              <wp:inline distT="0" distB="0" distL="0" distR="0">
                <wp:extent cx="251139" cy="167426"/>
                <wp:effectExtent l="19050" t="0" r="0" b="0"/>
                <wp:docPr id="13" name="Рисунок 17" descr="ÐÐÐ¤ ÐÐµÐ´Ð¸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ÐÐÐ¤ ÐÐµÐ´Ð¸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015" cy="17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noProof/>
              <w:sz w:val="24"/>
              <w:szCs w:val="24"/>
            </w:rPr>
            <w:drawing>
              <wp:inline distT="0" distB="0" distL="0" distR="0">
                <wp:extent cx="296027" cy="197351"/>
                <wp:effectExtent l="19050" t="0" r="8773" b="0"/>
                <wp:docPr id="14" name="Рисунок 20" descr="ÐÐÐ¤ ÐÐ·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ÐÐÐ¤ ÐÐ·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540" cy="199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</w:tcPr>
        <w:p w:rsidR="00A4228D" w:rsidRPr="00161D63" w:rsidRDefault="00A4228D" w:rsidP="007F52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1D63">
            <w:rPr>
              <w:noProof/>
              <w:sz w:val="24"/>
              <w:szCs w:val="24"/>
            </w:rPr>
            <w:drawing>
              <wp:inline distT="0" distB="0" distL="0" distR="0">
                <wp:extent cx="293182" cy="195455"/>
                <wp:effectExtent l="19050" t="0" r="0" b="0"/>
                <wp:docPr id="15" name="Рисунок 23" descr="ÐÐÐ¤ ÐÑÐ´Ð¸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ÐÐÐ¤ ÐÑÐ´Ð¸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247" cy="198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228D" w:rsidRDefault="00A4228D" w:rsidP="00161D63">
    <w:pPr>
      <w:pStyle w:val="a4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308"/>
    <w:multiLevelType w:val="hybridMultilevel"/>
    <w:tmpl w:val="E18AEF3A"/>
    <w:lvl w:ilvl="0" w:tplc="0BE6C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4D35"/>
    <w:multiLevelType w:val="hybridMultilevel"/>
    <w:tmpl w:val="7724451A"/>
    <w:lvl w:ilvl="0" w:tplc="3B1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2ACC"/>
    <w:multiLevelType w:val="hybridMultilevel"/>
    <w:tmpl w:val="D0DE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341A"/>
    <w:multiLevelType w:val="hybridMultilevel"/>
    <w:tmpl w:val="0B5C2F44"/>
    <w:lvl w:ilvl="0" w:tplc="3B1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5036"/>
    <w:multiLevelType w:val="hybridMultilevel"/>
    <w:tmpl w:val="C53E7462"/>
    <w:lvl w:ilvl="0" w:tplc="C718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C56F5"/>
    <w:multiLevelType w:val="hybridMultilevel"/>
    <w:tmpl w:val="8BF24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95DF3"/>
    <w:multiLevelType w:val="hybridMultilevel"/>
    <w:tmpl w:val="72D6DB62"/>
    <w:lvl w:ilvl="0" w:tplc="E94EE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6A5"/>
    <w:multiLevelType w:val="multilevel"/>
    <w:tmpl w:val="A43E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55B7B"/>
    <w:multiLevelType w:val="hybridMultilevel"/>
    <w:tmpl w:val="75F4AE9A"/>
    <w:lvl w:ilvl="0" w:tplc="099E4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0806"/>
    <w:multiLevelType w:val="multilevel"/>
    <w:tmpl w:val="DE0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4FB0"/>
    <w:multiLevelType w:val="hybridMultilevel"/>
    <w:tmpl w:val="B46AE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A1079"/>
    <w:multiLevelType w:val="hybridMultilevel"/>
    <w:tmpl w:val="43C08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E3A53"/>
    <w:multiLevelType w:val="hybridMultilevel"/>
    <w:tmpl w:val="A2D4484E"/>
    <w:lvl w:ilvl="0" w:tplc="3B104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2696B"/>
    <w:multiLevelType w:val="multilevel"/>
    <w:tmpl w:val="17B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26E30"/>
    <w:multiLevelType w:val="hybridMultilevel"/>
    <w:tmpl w:val="0D2C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846FB"/>
    <w:multiLevelType w:val="hybridMultilevel"/>
    <w:tmpl w:val="8F146538"/>
    <w:lvl w:ilvl="0" w:tplc="3B1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30055"/>
    <w:multiLevelType w:val="hybridMultilevel"/>
    <w:tmpl w:val="9A4490DA"/>
    <w:lvl w:ilvl="0" w:tplc="7236DD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1910C0"/>
    <w:multiLevelType w:val="hybridMultilevel"/>
    <w:tmpl w:val="945C3550"/>
    <w:lvl w:ilvl="0" w:tplc="3B104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CF19CC"/>
    <w:multiLevelType w:val="hybridMultilevel"/>
    <w:tmpl w:val="DEBA3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16D49"/>
    <w:multiLevelType w:val="hybridMultilevel"/>
    <w:tmpl w:val="B0927C20"/>
    <w:lvl w:ilvl="0" w:tplc="3B1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93127"/>
    <w:multiLevelType w:val="hybridMultilevel"/>
    <w:tmpl w:val="0D2C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E5EA7"/>
    <w:multiLevelType w:val="hybridMultilevel"/>
    <w:tmpl w:val="6B2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21287"/>
    <w:multiLevelType w:val="hybridMultilevel"/>
    <w:tmpl w:val="E662D376"/>
    <w:lvl w:ilvl="0" w:tplc="3B1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141A3"/>
    <w:multiLevelType w:val="hybridMultilevel"/>
    <w:tmpl w:val="9E6AB536"/>
    <w:lvl w:ilvl="0" w:tplc="3B1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54382"/>
    <w:multiLevelType w:val="hybridMultilevel"/>
    <w:tmpl w:val="17D8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307AC"/>
    <w:multiLevelType w:val="hybridMultilevel"/>
    <w:tmpl w:val="17D8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8"/>
  </w:num>
  <w:num w:numId="5">
    <w:abstractNumId w:val="6"/>
  </w:num>
  <w:num w:numId="6">
    <w:abstractNumId w:val="5"/>
  </w:num>
  <w:num w:numId="7">
    <w:abstractNumId w:val="25"/>
  </w:num>
  <w:num w:numId="8">
    <w:abstractNumId w:val="20"/>
  </w:num>
  <w:num w:numId="9">
    <w:abstractNumId w:val="14"/>
  </w:num>
  <w:num w:numId="10">
    <w:abstractNumId w:val="0"/>
  </w:num>
  <w:num w:numId="11">
    <w:abstractNumId w:val="21"/>
  </w:num>
  <w:num w:numId="12">
    <w:abstractNumId w:val="4"/>
  </w:num>
  <w:num w:numId="13">
    <w:abstractNumId w:val="23"/>
  </w:num>
  <w:num w:numId="14">
    <w:abstractNumId w:val="22"/>
  </w:num>
  <w:num w:numId="15">
    <w:abstractNumId w:val="15"/>
  </w:num>
  <w:num w:numId="16">
    <w:abstractNumId w:val="3"/>
  </w:num>
  <w:num w:numId="17">
    <w:abstractNumId w:val="19"/>
  </w:num>
  <w:num w:numId="18">
    <w:abstractNumId w:val="17"/>
  </w:num>
  <w:num w:numId="19">
    <w:abstractNumId w:val="1"/>
  </w:num>
  <w:num w:numId="20">
    <w:abstractNumId w:val="7"/>
  </w:num>
  <w:num w:numId="21">
    <w:abstractNumId w:val="9"/>
  </w:num>
  <w:num w:numId="22">
    <w:abstractNumId w:val="13"/>
  </w:num>
  <w:num w:numId="23">
    <w:abstractNumId w:val="8"/>
  </w:num>
  <w:num w:numId="24">
    <w:abstractNumId w:val="24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0EF"/>
    <w:rsid w:val="0000153A"/>
    <w:rsid w:val="00003AB6"/>
    <w:rsid w:val="00011E59"/>
    <w:rsid w:val="0001363E"/>
    <w:rsid w:val="0001382B"/>
    <w:rsid w:val="00017CD1"/>
    <w:rsid w:val="000201F4"/>
    <w:rsid w:val="0002055E"/>
    <w:rsid w:val="00025D52"/>
    <w:rsid w:val="00032843"/>
    <w:rsid w:val="00034F5D"/>
    <w:rsid w:val="00041018"/>
    <w:rsid w:val="00043393"/>
    <w:rsid w:val="00045010"/>
    <w:rsid w:val="00054552"/>
    <w:rsid w:val="000603BA"/>
    <w:rsid w:val="0006274D"/>
    <w:rsid w:val="000633A6"/>
    <w:rsid w:val="00064380"/>
    <w:rsid w:val="000845D6"/>
    <w:rsid w:val="00084825"/>
    <w:rsid w:val="0009040E"/>
    <w:rsid w:val="00092830"/>
    <w:rsid w:val="000952C1"/>
    <w:rsid w:val="0009700E"/>
    <w:rsid w:val="000A49E5"/>
    <w:rsid w:val="000A4B27"/>
    <w:rsid w:val="000A7D5D"/>
    <w:rsid w:val="000B02AA"/>
    <w:rsid w:val="000B286E"/>
    <w:rsid w:val="000B5B0C"/>
    <w:rsid w:val="000B6B15"/>
    <w:rsid w:val="000C3420"/>
    <w:rsid w:val="000C4229"/>
    <w:rsid w:val="000C4FCD"/>
    <w:rsid w:val="000D0594"/>
    <w:rsid w:val="000D31C9"/>
    <w:rsid w:val="000D4EA3"/>
    <w:rsid w:val="000D7878"/>
    <w:rsid w:val="000E7796"/>
    <w:rsid w:val="000F173B"/>
    <w:rsid w:val="000F36F2"/>
    <w:rsid w:val="00106DFB"/>
    <w:rsid w:val="0011136D"/>
    <w:rsid w:val="001133DA"/>
    <w:rsid w:val="00117AAA"/>
    <w:rsid w:val="00133285"/>
    <w:rsid w:val="0013476C"/>
    <w:rsid w:val="00134971"/>
    <w:rsid w:val="00135D30"/>
    <w:rsid w:val="00136ABF"/>
    <w:rsid w:val="00136B71"/>
    <w:rsid w:val="00157682"/>
    <w:rsid w:val="00161D63"/>
    <w:rsid w:val="001653BC"/>
    <w:rsid w:val="0016548B"/>
    <w:rsid w:val="001724D7"/>
    <w:rsid w:val="001779F1"/>
    <w:rsid w:val="001812F8"/>
    <w:rsid w:val="00181609"/>
    <w:rsid w:val="00193276"/>
    <w:rsid w:val="00194A26"/>
    <w:rsid w:val="001A3F14"/>
    <w:rsid w:val="001A3FF4"/>
    <w:rsid w:val="001A477B"/>
    <w:rsid w:val="001A5488"/>
    <w:rsid w:val="001B0EC7"/>
    <w:rsid w:val="001C1865"/>
    <w:rsid w:val="001C3059"/>
    <w:rsid w:val="001C4416"/>
    <w:rsid w:val="001D0550"/>
    <w:rsid w:val="001D5635"/>
    <w:rsid w:val="001D57AE"/>
    <w:rsid w:val="001D71DC"/>
    <w:rsid w:val="001E175A"/>
    <w:rsid w:val="001E53B1"/>
    <w:rsid w:val="001E7027"/>
    <w:rsid w:val="001F47BF"/>
    <w:rsid w:val="001F5625"/>
    <w:rsid w:val="002007B3"/>
    <w:rsid w:val="00201E29"/>
    <w:rsid w:val="00203A41"/>
    <w:rsid w:val="00203EEA"/>
    <w:rsid w:val="0020409E"/>
    <w:rsid w:val="00210270"/>
    <w:rsid w:val="00211504"/>
    <w:rsid w:val="00211B31"/>
    <w:rsid w:val="00225650"/>
    <w:rsid w:val="00232132"/>
    <w:rsid w:val="00245390"/>
    <w:rsid w:val="00246CEF"/>
    <w:rsid w:val="00247C25"/>
    <w:rsid w:val="00251116"/>
    <w:rsid w:val="00253621"/>
    <w:rsid w:val="00256458"/>
    <w:rsid w:val="00270FF4"/>
    <w:rsid w:val="002712F2"/>
    <w:rsid w:val="00271FA2"/>
    <w:rsid w:val="00274860"/>
    <w:rsid w:val="00274B72"/>
    <w:rsid w:val="00277AD3"/>
    <w:rsid w:val="00280EB5"/>
    <w:rsid w:val="00290297"/>
    <w:rsid w:val="00293AF5"/>
    <w:rsid w:val="002A00A7"/>
    <w:rsid w:val="002B0864"/>
    <w:rsid w:val="002B55CF"/>
    <w:rsid w:val="002B7A57"/>
    <w:rsid w:val="002C0E87"/>
    <w:rsid w:val="002C49BC"/>
    <w:rsid w:val="002C7347"/>
    <w:rsid w:val="002D2848"/>
    <w:rsid w:val="002D35F0"/>
    <w:rsid w:val="002D3A8C"/>
    <w:rsid w:val="002D6503"/>
    <w:rsid w:val="002E023A"/>
    <w:rsid w:val="002E685E"/>
    <w:rsid w:val="002F300D"/>
    <w:rsid w:val="002F328D"/>
    <w:rsid w:val="002F4929"/>
    <w:rsid w:val="00303F23"/>
    <w:rsid w:val="00305237"/>
    <w:rsid w:val="00315354"/>
    <w:rsid w:val="00320420"/>
    <w:rsid w:val="003219F8"/>
    <w:rsid w:val="00324AA8"/>
    <w:rsid w:val="00332005"/>
    <w:rsid w:val="00333182"/>
    <w:rsid w:val="003434AE"/>
    <w:rsid w:val="00344176"/>
    <w:rsid w:val="00346324"/>
    <w:rsid w:val="00362A7D"/>
    <w:rsid w:val="00370E3F"/>
    <w:rsid w:val="003750FD"/>
    <w:rsid w:val="00380286"/>
    <w:rsid w:val="00386909"/>
    <w:rsid w:val="00386EFF"/>
    <w:rsid w:val="00387C42"/>
    <w:rsid w:val="00387D2B"/>
    <w:rsid w:val="00394565"/>
    <w:rsid w:val="00394ADB"/>
    <w:rsid w:val="00396C2A"/>
    <w:rsid w:val="003A0918"/>
    <w:rsid w:val="003A396D"/>
    <w:rsid w:val="003A62F1"/>
    <w:rsid w:val="003A7910"/>
    <w:rsid w:val="003B055C"/>
    <w:rsid w:val="003B408E"/>
    <w:rsid w:val="003B5BB9"/>
    <w:rsid w:val="003C026A"/>
    <w:rsid w:val="003C1C08"/>
    <w:rsid w:val="003C5E8A"/>
    <w:rsid w:val="003C7717"/>
    <w:rsid w:val="003C7A26"/>
    <w:rsid w:val="003F3EE6"/>
    <w:rsid w:val="003F4440"/>
    <w:rsid w:val="003F5016"/>
    <w:rsid w:val="003F659E"/>
    <w:rsid w:val="00407632"/>
    <w:rsid w:val="0041082C"/>
    <w:rsid w:val="00416257"/>
    <w:rsid w:val="00417AD9"/>
    <w:rsid w:val="0042313A"/>
    <w:rsid w:val="004302DE"/>
    <w:rsid w:val="00431966"/>
    <w:rsid w:val="0044289F"/>
    <w:rsid w:val="00450753"/>
    <w:rsid w:val="00451896"/>
    <w:rsid w:val="0045203B"/>
    <w:rsid w:val="00456FBF"/>
    <w:rsid w:val="004656EE"/>
    <w:rsid w:val="00471263"/>
    <w:rsid w:val="00476777"/>
    <w:rsid w:val="004878B8"/>
    <w:rsid w:val="004915DB"/>
    <w:rsid w:val="00492709"/>
    <w:rsid w:val="00494717"/>
    <w:rsid w:val="004956DB"/>
    <w:rsid w:val="004A13BE"/>
    <w:rsid w:val="004A3152"/>
    <w:rsid w:val="004B1F75"/>
    <w:rsid w:val="004B359B"/>
    <w:rsid w:val="004B402E"/>
    <w:rsid w:val="004B5A21"/>
    <w:rsid w:val="004C2CB0"/>
    <w:rsid w:val="004C4B42"/>
    <w:rsid w:val="004C52CE"/>
    <w:rsid w:val="004D1732"/>
    <w:rsid w:val="004D372B"/>
    <w:rsid w:val="004D494F"/>
    <w:rsid w:val="004D52B8"/>
    <w:rsid w:val="004E2170"/>
    <w:rsid w:val="004F146F"/>
    <w:rsid w:val="00505A9B"/>
    <w:rsid w:val="00515CD4"/>
    <w:rsid w:val="00520C5A"/>
    <w:rsid w:val="00522A7F"/>
    <w:rsid w:val="00524BCF"/>
    <w:rsid w:val="005255F2"/>
    <w:rsid w:val="00526EFE"/>
    <w:rsid w:val="0052748B"/>
    <w:rsid w:val="0053229F"/>
    <w:rsid w:val="00532654"/>
    <w:rsid w:val="0053466C"/>
    <w:rsid w:val="00535A8A"/>
    <w:rsid w:val="00541F2C"/>
    <w:rsid w:val="005437A7"/>
    <w:rsid w:val="00546234"/>
    <w:rsid w:val="00546516"/>
    <w:rsid w:val="00552F51"/>
    <w:rsid w:val="00554DDD"/>
    <w:rsid w:val="005551EB"/>
    <w:rsid w:val="00563E7D"/>
    <w:rsid w:val="00567C08"/>
    <w:rsid w:val="00581E9C"/>
    <w:rsid w:val="005852A3"/>
    <w:rsid w:val="00585F0A"/>
    <w:rsid w:val="0059054B"/>
    <w:rsid w:val="00594713"/>
    <w:rsid w:val="005B4A42"/>
    <w:rsid w:val="005C5EFB"/>
    <w:rsid w:val="005D52FF"/>
    <w:rsid w:val="005D6C0B"/>
    <w:rsid w:val="005E11F6"/>
    <w:rsid w:val="005E715F"/>
    <w:rsid w:val="005E7660"/>
    <w:rsid w:val="005F27D0"/>
    <w:rsid w:val="005F5A3B"/>
    <w:rsid w:val="005F5DDB"/>
    <w:rsid w:val="005F6684"/>
    <w:rsid w:val="00601383"/>
    <w:rsid w:val="006014EB"/>
    <w:rsid w:val="00603218"/>
    <w:rsid w:val="00606C7A"/>
    <w:rsid w:val="006122EA"/>
    <w:rsid w:val="006124A0"/>
    <w:rsid w:val="0061500B"/>
    <w:rsid w:val="006251FF"/>
    <w:rsid w:val="006347A2"/>
    <w:rsid w:val="00634C74"/>
    <w:rsid w:val="00635C8A"/>
    <w:rsid w:val="006403C7"/>
    <w:rsid w:val="00642FF6"/>
    <w:rsid w:val="00643443"/>
    <w:rsid w:val="00651EF7"/>
    <w:rsid w:val="00656AF8"/>
    <w:rsid w:val="0066194F"/>
    <w:rsid w:val="006705CB"/>
    <w:rsid w:val="006746D4"/>
    <w:rsid w:val="006758D6"/>
    <w:rsid w:val="00677B56"/>
    <w:rsid w:val="0068160B"/>
    <w:rsid w:val="00681C63"/>
    <w:rsid w:val="006833E6"/>
    <w:rsid w:val="00687A42"/>
    <w:rsid w:val="00694B41"/>
    <w:rsid w:val="006A57EA"/>
    <w:rsid w:val="006A5B9C"/>
    <w:rsid w:val="006A68FE"/>
    <w:rsid w:val="006A7A43"/>
    <w:rsid w:val="006B3F25"/>
    <w:rsid w:val="006B586A"/>
    <w:rsid w:val="006C0C01"/>
    <w:rsid w:val="006C1987"/>
    <w:rsid w:val="006C2212"/>
    <w:rsid w:val="006C2973"/>
    <w:rsid w:val="006C488F"/>
    <w:rsid w:val="006D3147"/>
    <w:rsid w:val="006D36AA"/>
    <w:rsid w:val="006E0BF3"/>
    <w:rsid w:val="006E7747"/>
    <w:rsid w:val="006E77D9"/>
    <w:rsid w:val="006F0C62"/>
    <w:rsid w:val="006F1F33"/>
    <w:rsid w:val="006F5615"/>
    <w:rsid w:val="007059C3"/>
    <w:rsid w:val="00711DBA"/>
    <w:rsid w:val="00716854"/>
    <w:rsid w:val="00722C6D"/>
    <w:rsid w:val="00724649"/>
    <w:rsid w:val="007307D9"/>
    <w:rsid w:val="00731488"/>
    <w:rsid w:val="00733AE0"/>
    <w:rsid w:val="00737815"/>
    <w:rsid w:val="007409C4"/>
    <w:rsid w:val="007415D7"/>
    <w:rsid w:val="00742A61"/>
    <w:rsid w:val="007503E4"/>
    <w:rsid w:val="00757029"/>
    <w:rsid w:val="00762162"/>
    <w:rsid w:val="00763433"/>
    <w:rsid w:val="00763D2E"/>
    <w:rsid w:val="0076656D"/>
    <w:rsid w:val="00794B91"/>
    <w:rsid w:val="007963DA"/>
    <w:rsid w:val="00796ADB"/>
    <w:rsid w:val="007A67A9"/>
    <w:rsid w:val="007B2954"/>
    <w:rsid w:val="007C3B80"/>
    <w:rsid w:val="007C40EF"/>
    <w:rsid w:val="007C7361"/>
    <w:rsid w:val="007D522D"/>
    <w:rsid w:val="007D5D9A"/>
    <w:rsid w:val="007E0B75"/>
    <w:rsid w:val="007E14BF"/>
    <w:rsid w:val="007E3D76"/>
    <w:rsid w:val="007E66C9"/>
    <w:rsid w:val="007F5262"/>
    <w:rsid w:val="007F75A4"/>
    <w:rsid w:val="007F7725"/>
    <w:rsid w:val="00800BDC"/>
    <w:rsid w:val="008010AA"/>
    <w:rsid w:val="0081085C"/>
    <w:rsid w:val="00814322"/>
    <w:rsid w:val="00817F9A"/>
    <w:rsid w:val="00820709"/>
    <w:rsid w:val="008445CF"/>
    <w:rsid w:val="00847971"/>
    <w:rsid w:val="00850BB1"/>
    <w:rsid w:val="00851BC7"/>
    <w:rsid w:val="00851BE9"/>
    <w:rsid w:val="008571E9"/>
    <w:rsid w:val="00861314"/>
    <w:rsid w:val="00861884"/>
    <w:rsid w:val="008629DC"/>
    <w:rsid w:val="00863602"/>
    <w:rsid w:val="00863939"/>
    <w:rsid w:val="008641DF"/>
    <w:rsid w:val="00883098"/>
    <w:rsid w:val="00885573"/>
    <w:rsid w:val="00886157"/>
    <w:rsid w:val="00886778"/>
    <w:rsid w:val="00896883"/>
    <w:rsid w:val="00897FF3"/>
    <w:rsid w:val="008B0B64"/>
    <w:rsid w:val="008C48B2"/>
    <w:rsid w:val="008C51F9"/>
    <w:rsid w:val="008C5A48"/>
    <w:rsid w:val="008D0BF5"/>
    <w:rsid w:val="008D6600"/>
    <w:rsid w:val="008D7000"/>
    <w:rsid w:val="008E26A2"/>
    <w:rsid w:val="008E2753"/>
    <w:rsid w:val="008E3622"/>
    <w:rsid w:val="008F43D5"/>
    <w:rsid w:val="008F4631"/>
    <w:rsid w:val="008F4E5A"/>
    <w:rsid w:val="009007ED"/>
    <w:rsid w:val="0090179B"/>
    <w:rsid w:val="00902F82"/>
    <w:rsid w:val="00906C04"/>
    <w:rsid w:val="00915A83"/>
    <w:rsid w:val="00920A18"/>
    <w:rsid w:val="0092199A"/>
    <w:rsid w:val="00924378"/>
    <w:rsid w:val="00934B95"/>
    <w:rsid w:val="009527F6"/>
    <w:rsid w:val="009576FB"/>
    <w:rsid w:val="00957ED9"/>
    <w:rsid w:val="009610DE"/>
    <w:rsid w:val="00966FA7"/>
    <w:rsid w:val="00971AF2"/>
    <w:rsid w:val="00987BA2"/>
    <w:rsid w:val="009949EC"/>
    <w:rsid w:val="009B1CC9"/>
    <w:rsid w:val="009C60AE"/>
    <w:rsid w:val="009C7FE4"/>
    <w:rsid w:val="009D60AF"/>
    <w:rsid w:val="009D6394"/>
    <w:rsid w:val="009F27CF"/>
    <w:rsid w:val="009F3C60"/>
    <w:rsid w:val="009F74FF"/>
    <w:rsid w:val="00A01AE2"/>
    <w:rsid w:val="00A054C7"/>
    <w:rsid w:val="00A066C9"/>
    <w:rsid w:val="00A06C18"/>
    <w:rsid w:val="00A11067"/>
    <w:rsid w:val="00A11756"/>
    <w:rsid w:val="00A203A0"/>
    <w:rsid w:val="00A21959"/>
    <w:rsid w:val="00A231BA"/>
    <w:rsid w:val="00A26038"/>
    <w:rsid w:val="00A2692F"/>
    <w:rsid w:val="00A3098B"/>
    <w:rsid w:val="00A31D82"/>
    <w:rsid w:val="00A33DE1"/>
    <w:rsid w:val="00A348F4"/>
    <w:rsid w:val="00A34C81"/>
    <w:rsid w:val="00A35BB1"/>
    <w:rsid w:val="00A404B4"/>
    <w:rsid w:val="00A4228D"/>
    <w:rsid w:val="00A465E7"/>
    <w:rsid w:val="00A51B0D"/>
    <w:rsid w:val="00A52882"/>
    <w:rsid w:val="00A5462F"/>
    <w:rsid w:val="00A54800"/>
    <w:rsid w:val="00A6055A"/>
    <w:rsid w:val="00A636A1"/>
    <w:rsid w:val="00A64565"/>
    <w:rsid w:val="00A65602"/>
    <w:rsid w:val="00A678C3"/>
    <w:rsid w:val="00A753AB"/>
    <w:rsid w:val="00A75BBD"/>
    <w:rsid w:val="00A7728A"/>
    <w:rsid w:val="00A77425"/>
    <w:rsid w:val="00A81C2E"/>
    <w:rsid w:val="00A91319"/>
    <w:rsid w:val="00A95349"/>
    <w:rsid w:val="00AA54E9"/>
    <w:rsid w:val="00AB5B82"/>
    <w:rsid w:val="00AC2C6D"/>
    <w:rsid w:val="00AD66E1"/>
    <w:rsid w:val="00AE0293"/>
    <w:rsid w:val="00AF1F73"/>
    <w:rsid w:val="00AF2192"/>
    <w:rsid w:val="00AF400D"/>
    <w:rsid w:val="00B06727"/>
    <w:rsid w:val="00B202C3"/>
    <w:rsid w:val="00B224E3"/>
    <w:rsid w:val="00B237C7"/>
    <w:rsid w:val="00B239AB"/>
    <w:rsid w:val="00B24244"/>
    <w:rsid w:val="00B24B0D"/>
    <w:rsid w:val="00B3605B"/>
    <w:rsid w:val="00B4577E"/>
    <w:rsid w:val="00B45CF5"/>
    <w:rsid w:val="00B46011"/>
    <w:rsid w:val="00B55CBA"/>
    <w:rsid w:val="00B6534D"/>
    <w:rsid w:val="00B733C5"/>
    <w:rsid w:val="00B759ED"/>
    <w:rsid w:val="00B76AF4"/>
    <w:rsid w:val="00B81A1A"/>
    <w:rsid w:val="00B90E21"/>
    <w:rsid w:val="00B91BB9"/>
    <w:rsid w:val="00B94934"/>
    <w:rsid w:val="00B94ADC"/>
    <w:rsid w:val="00B976B5"/>
    <w:rsid w:val="00BA4545"/>
    <w:rsid w:val="00BA4F5B"/>
    <w:rsid w:val="00BB17B9"/>
    <w:rsid w:val="00BB1DDF"/>
    <w:rsid w:val="00BB3B3C"/>
    <w:rsid w:val="00BB798C"/>
    <w:rsid w:val="00BC0E83"/>
    <w:rsid w:val="00BC170F"/>
    <w:rsid w:val="00BC4B52"/>
    <w:rsid w:val="00BC5728"/>
    <w:rsid w:val="00BD0ED2"/>
    <w:rsid w:val="00BD45BF"/>
    <w:rsid w:val="00BE215F"/>
    <w:rsid w:val="00BE44D8"/>
    <w:rsid w:val="00BF083F"/>
    <w:rsid w:val="00BF3F06"/>
    <w:rsid w:val="00C04961"/>
    <w:rsid w:val="00C05405"/>
    <w:rsid w:val="00C06682"/>
    <w:rsid w:val="00C11249"/>
    <w:rsid w:val="00C1460E"/>
    <w:rsid w:val="00C202B7"/>
    <w:rsid w:val="00C2074A"/>
    <w:rsid w:val="00C2362C"/>
    <w:rsid w:val="00C27DC4"/>
    <w:rsid w:val="00C30128"/>
    <w:rsid w:val="00C346CF"/>
    <w:rsid w:val="00C36135"/>
    <w:rsid w:val="00C5301C"/>
    <w:rsid w:val="00C547B8"/>
    <w:rsid w:val="00C56AB8"/>
    <w:rsid w:val="00C56D0E"/>
    <w:rsid w:val="00C57EBB"/>
    <w:rsid w:val="00C701CA"/>
    <w:rsid w:val="00C734D0"/>
    <w:rsid w:val="00C743E6"/>
    <w:rsid w:val="00C7483E"/>
    <w:rsid w:val="00C80D6E"/>
    <w:rsid w:val="00C87543"/>
    <w:rsid w:val="00C92266"/>
    <w:rsid w:val="00C9263A"/>
    <w:rsid w:val="00C94388"/>
    <w:rsid w:val="00C97795"/>
    <w:rsid w:val="00CA1608"/>
    <w:rsid w:val="00CA33BC"/>
    <w:rsid w:val="00CB0BBA"/>
    <w:rsid w:val="00CB14D6"/>
    <w:rsid w:val="00CB20DF"/>
    <w:rsid w:val="00CB4914"/>
    <w:rsid w:val="00CC1725"/>
    <w:rsid w:val="00CC2FD1"/>
    <w:rsid w:val="00CC7087"/>
    <w:rsid w:val="00CD573B"/>
    <w:rsid w:val="00CE6313"/>
    <w:rsid w:val="00CF0DFE"/>
    <w:rsid w:val="00CF76AB"/>
    <w:rsid w:val="00D002F1"/>
    <w:rsid w:val="00D01D87"/>
    <w:rsid w:val="00D04AA2"/>
    <w:rsid w:val="00D058E4"/>
    <w:rsid w:val="00D07DAF"/>
    <w:rsid w:val="00D20154"/>
    <w:rsid w:val="00D22EAC"/>
    <w:rsid w:val="00D275AD"/>
    <w:rsid w:val="00D3134A"/>
    <w:rsid w:val="00D31C41"/>
    <w:rsid w:val="00D33862"/>
    <w:rsid w:val="00D35460"/>
    <w:rsid w:val="00D3661A"/>
    <w:rsid w:val="00D45622"/>
    <w:rsid w:val="00D46FBC"/>
    <w:rsid w:val="00D557C2"/>
    <w:rsid w:val="00D61C95"/>
    <w:rsid w:val="00D74DB9"/>
    <w:rsid w:val="00D765A0"/>
    <w:rsid w:val="00D80825"/>
    <w:rsid w:val="00D81256"/>
    <w:rsid w:val="00D8382A"/>
    <w:rsid w:val="00D858AA"/>
    <w:rsid w:val="00D8678B"/>
    <w:rsid w:val="00D90D63"/>
    <w:rsid w:val="00D90DAF"/>
    <w:rsid w:val="00D96E90"/>
    <w:rsid w:val="00DA036F"/>
    <w:rsid w:val="00DA23A5"/>
    <w:rsid w:val="00DA51E5"/>
    <w:rsid w:val="00DB065C"/>
    <w:rsid w:val="00DB30C4"/>
    <w:rsid w:val="00DB644A"/>
    <w:rsid w:val="00DC6F0C"/>
    <w:rsid w:val="00DD59CD"/>
    <w:rsid w:val="00DE074B"/>
    <w:rsid w:val="00DE324E"/>
    <w:rsid w:val="00DE6BE9"/>
    <w:rsid w:val="00DF471D"/>
    <w:rsid w:val="00E0553D"/>
    <w:rsid w:val="00E055C6"/>
    <w:rsid w:val="00E070EF"/>
    <w:rsid w:val="00E07CB6"/>
    <w:rsid w:val="00E109ED"/>
    <w:rsid w:val="00E14DB8"/>
    <w:rsid w:val="00E25284"/>
    <w:rsid w:val="00E265E0"/>
    <w:rsid w:val="00E27124"/>
    <w:rsid w:val="00E3103B"/>
    <w:rsid w:val="00E32E18"/>
    <w:rsid w:val="00E354FC"/>
    <w:rsid w:val="00E40760"/>
    <w:rsid w:val="00E43DCC"/>
    <w:rsid w:val="00E44BD8"/>
    <w:rsid w:val="00E46206"/>
    <w:rsid w:val="00E53F92"/>
    <w:rsid w:val="00E558EE"/>
    <w:rsid w:val="00E61FA0"/>
    <w:rsid w:val="00E7284A"/>
    <w:rsid w:val="00E77CB7"/>
    <w:rsid w:val="00E83605"/>
    <w:rsid w:val="00E91D96"/>
    <w:rsid w:val="00EA2731"/>
    <w:rsid w:val="00EA506D"/>
    <w:rsid w:val="00EC38E4"/>
    <w:rsid w:val="00EC5847"/>
    <w:rsid w:val="00ED2ED8"/>
    <w:rsid w:val="00ED6035"/>
    <w:rsid w:val="00ED6A66"/>
    <w:rsid w:val="00ED788E"/>
    <w:rsid w:val="00EF204D"/>
    <w:rsid w:val="00EF649E"/>
    <w:rsid w:val="00F020CD"/>
    <w:rsid w:val="00F153C4"/>
    <w:rsid w:val="00F15810"/>
    <w:rsid w:val="00F177D4"/>
    <w:rsid w:val="00F20E5F"/>
    <w:rsid w:val="00F239F0"/>
    <w:rsid w:val="00F2780C"/>
    <w:rsid w:val="00F4151F"/>
    <w:rsid w:val="00F433EF"/>
    <w:rsid w:val="00F446A9"/>
    <w:rsid w:val="00F478FC"/>
    <w:rsid w:val="00F577D3"/>
    <w:rsid w:val="00F63756"/>
    <w:rsid w:val="00F66152"/>
    <w:rsid w:val="00F70062"/>
    <w:rsid w:val="00F71762"/>
    <w:rsid w:val="00F71CC0"/>
    <w:rsid w:val="00F726F3"/>
    <w:rsid w:val="00F72E10"/>
    <w:rsid w:val="00F75256"/>
    <w:rsid w:val="00F75389"/>
    <w:rsid w:val="00F7718D"/>
    <w:rsid w:val="00F80EA1"/>
    <w:rsid w:val="00F83C9F"/>
    <w:rsid w:val="00F83D9C"/>
    <w:rsid w:val="00F90128"/>
    <w:rsid w:val="00F9249D"/>
    <w:rsid w:val="00FA0246"/>
    <w:rsid w:val="00FA0C2C"/>
    <w:rsid w:val="00FA265F"/>
    <w:rsid w:val="00FB5F45"/>
    <w:rsid w:val="00FC041F"/>
    <w:rsid w:val="00FD6A99"/>
    <w:rsid w:val="00FD7255"/>
    <w:rsid w:val="00FE43FD"/>
    <w:rsid w:val="00FE4EEB"/>
    <w:rsid w:val="00FE6934"/>
    <w:rsid w:val="00FF4592"/>
    <w:rsid w:val="00FF4C1C"/>
    <w:rsid w:val="00FF74E3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2">
    <w:name w:val="lid2"/>
    <w:basedOn w:val="a"/>
    <w:rsid w:val="00A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60E"/>
  </w:style>
  <w:style w:type="paragraph" w:styleId="a6">
    <w:name w:val="footer"/>
    <w:basedOn w:val="a"/>
    <w:link w:val="a7"/>
    <w:uiPriority w:val="99"/>
    <w:unhideWhenUsed/>
    <w:rsid w:val="00C1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60E"/>
  </w:style>
  <w:style w:type="paragraph" w:styleId="a8">
    <w:name w:val="List Paragraph"/>
    <w:basedOn w:val="a"/>
    <w:uiPriority w:val="34"/>
    <w:qFormat/>
    <w:rsid w:val="00B55CBA"/>
    <w:pPr>
      <w:ind w:left="720"/>
      <w:contextualSpacing/>
    </w:pPr>
  </w:style>
  <w:style w:type="character" w:styleId="a9">
    <w:name w:val="Strong"/>
    <w:basedOn w:val="a0"/>
    <w:uiPriority w:val="22"/>
    <w:qFormat/>
    <w:rsid w:val="00C346CF"/>
    <w:rPr>
      <w:b/>
      <w:bCs/>
    </w:rPr>
  </w:style>
  <w:style w:type="table" w:styleId="aa">
    <w:name w:val="Table Grid"/>
    <w:basedOn w:val="a1"/>
    <w:uiPriority w:val="59"/>
    <w:rsid w:val="0061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C94388"/>
  </w:style>
  <w:style w:type="character" w:customStyle="1" w:styleId="num0">
    <w:name w:val="num0"/>
    <w:basedOn w:val="a0"/>
    <w:rsid w:val="00C94388"/>
  </w:style>
  <w:style w:type="paragraph" w:styleId="ab">
    <w:name w:val="Balloon Text"/>
    <w:basedOn w:val="a"/>
    <w:link w:val="ac"/>
    <w:uiPriority w:val="99"/>
    <w:semiHidden/>
    <w:unhideWhenUsed/>
    <w:rsid w:val="00AB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18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555</cp:revision>
  <cp:lastPrinted>2019-03-27T07:49:00Z</cp:lastPrinted>
  <dcterms:created xsi:type="dcterms:W3CDTF">2018-10-18T07:39:00Z</dcterms:created>
  <dcterms:modified xsi:type="dcterms:W3CDTF">2020-06-10T06:32:00Z</dcterms:modified>
</cp:coreProperties>
</file>