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4F" w:rsidRPr="004752AA" w:rsidRDefault="0024564F" w:rsidP="0024564F">
      <w:pPr>
        <w:jc w:val="center"/>
        <w:rPr>
          <w:rFonts w:ascii="Times New Roman" w:hAnsi="Times New Roman" w:cs="Times New Roman"/>
          <w:b/>
          <w:sz w:val="32"/>
          <w:szCs w:val="24"/>
        </w:rPr>
      </w:pPr>
      <w:r w:rsidRPr="004752AA">
        <w:rPr>
          <w:rFonts w:ascii="Times New Roman" w:hAnsi="Times New Roman" w:cs="Times New Roman"/>
          <w:b/>
          <w:sz w:val="32"/>
          <w:szCs w:val="24"/>
        </w:rPr>
        <w:t>Лекция: Репортаж</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 xml:space="preserve">Что такое репортаж?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Определение одного из важнейших в СМИ понятий можно найти в любом словаре журналистской терминологии. Так, авторы характеризуют репортаж как «материал с места событий, отличающийся объективностью и оперативностью». </w:t>
      </w:r>
    </w:p>
    <w:p w:rsidR="003449F2" w:rsidRPr="004752AA" w:rsidRDefault="003449F2" w:rsidP="0024564F">
      <w:pPr>
        <w:rPr>
          <w:rFonts w:ascii="Times New Roman" w:hAnsi="Times New Roman" w:cs="Times New Roman"/>
          <w:sz w:val="24"/>
          <w:szCs w:val="24"/>
        </w:rPr>
      </w:pPr>
      <w:r w:rsidRPr="004752AA">
        <w:rPr>
          <w:rFonts w:ascii="Times New Roman" w:hAnsi="Times New Roman" w:cs="Times New Roman"/>
          <w:sz w:val="24"/>
          <w:szCs w:val="24"/>
          <w:u w:val="single"/>
        </w:rPr>
        <w:t xml:space="preserve">Репортаж </w:t>
      </w:r>
      <w:r w:rsidRPr="004752AA">
        <w:rPr>
          <w:rFonts w:ascii="Times New Roman" w:hAnsi="Times New Roman" w:cs="Times New Roman"/>
          <w:sz w:val="24"/>
          <w:szCs w:val="24"/>
        </w:rPr>
        <w:t>– жанр журналистики, оперативно сообщающий о каком-либо событии, очевидцем которого является сам корреспондент. А также, это материал с места события, отличающийся объективностью и оперативностью.</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Его главная цель</w:t>
      </w:r>
      <w:r w:rsidRPr="004752AA">
        <w:rPr>
          <w:rFonts w:ascii="Times New Roman" w:hAnsi="Times New Roman" w:cs="Times New Roman"/>
          <w:sz w:val="24"/>
          <w:szCs w:val="24"/>
        </w:rPr>
        <w:t xml:space="preserve"> – создать «эффект присутствия», дать возможность зрителю, слушателю или читателю увидеть ситуацию глазами журналиста. </w:t>
      </w:r>
    </w:p>
    <w:p w:rsidR="00BB212B" w:rsidRPr="004752AA" w:rsidRDefault="00BB212B"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Составляющие репортажа:</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 герой,</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-обстановка,</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 журналист.</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А также, репортаж похож на художественный рассказ, употребляются средства художественной выразительности + основан на реальных событиях.</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Композиционно репортаж состоит из 3 частей:</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 xml:space="preserve"> 1)Вступление</w:t>
      </w:r>
      <w:r w:rsidRPr="004752AA">
        <w:rPr>
          <w:rFonts w:ascii="Times New Roman" w:hAnsi="Times New Roman" w:cs="Times New Roman"/>
          <w:sz w:val="24"/>
          <w:szCs w:val="24"/>
        </w:rPr>
        <w:t xml:space="preserve">: краткая зарисовка происходящего.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Место и время, а также описание его участников. Вступление должно быть ярким, чтобы привлечь внимание и вызвать желание продолжить знакомство с материалом.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2)Основная часть:</w:t>
      </w:r>
      <w:r w:rsidRPr="004752AA">
        <w:rPr>
          <w:rFonts w:ascii="Times New Roman" w:hAnsi="Times New Roman" w:cs="Times New Roman"/>
          <w:sz w:val="24"/>
          <w:szCs w:val="24"/>
        </w:rPr>
        <w:t xml:space="preserve"> информационный блок.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Характеристика события, диалоги с участниками, описания деталей, которые помогут лучше вникнуть в суть происходящего и почувствовать свою вовлеченность в историю.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3)Концовка:</w:t>
      </w:r>
      <w:r w:rsidRPr="004752AA">
        <w:rPr>
          <w:rFonts w:ascii="Times New Roman" w:hAnsi="Times New Roman" w:cs="Times New Roman"/>
          <w:sz w:val="24"/>
          <w:szCs w:val="24"/>
        </w:rPr>
        <w:t xml:space="preserve"> впечатление автора, его мысли и эмоции, а также суммированная оценка эпизода.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Стиль написания</w:t>
      </w:r>
      <w:r w:rsidRPr="004752AA">
        <w:rPr>
          <w:rFonts w:ascii="Times New Roman" w:hAnsi="Times New Roman" w:cs="Times New Roman"/>
          <w:sz w:val="24"/>
          <w:szCs w:val="24"/>
        </w:rPr>
        <w:t xml:space="preserve"> репортажа может варьироваться в зависимости от характера события.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Это может быть легкое описание молодежной атмосферы: «09:30. Солнце давно взошло, но наши атлеты и не думают просыпаться. Неужели они так уверены в своей победе?» Если же мероприятие более формальное, нужно выдержать официоз: «Вечер открыл глава организации. Он поблагодарил всех собравшихся и признался, что еще никогда не произносил речь перед такой изысканной публикой».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Виды репортажа:</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Событийный</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lastRenderedPageBreak/>
        <w:t xml:space="preserve"> Поводом для создания данного вида репортажа служит яркий и запоминающийся случай, происшествие или инцидент, которые привлекли внимание общественности. «Эффект присутствия» достигается благодаря хронологической последовательности, указанию четкого времени и места происходящего, использованию подробностей и ярких деталей.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 xml:space="preserve">Постановочный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Журналист становится главным участником, а не пассивным наблюдателем, если происходящее действие срежиссировано им самим. Например, спровоцированная уличная демонстрация, созданная, чтобы проследить реакцию людей на нее. В этом случае репортаж с места событий – пример полевого медиа-эксперимента.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Тематически познавательный</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 События и процессы в таком виде репортажа не требуют оперативного освещения, читателю нужно во всей полноте раскрыть новые грани жизни общества.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Актуальный</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 Представляет собой сиюминутный отклик на происходящее. Актуальный репортаж – пример материала, требующего особенной оперативности: чем быстрее общественность узнает о важном событии, тем быстрее сможет прореагировать на него.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Проблемный</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 Создавая такой репортаж, журналист стремится не только осветить происходящее событие, но и исследовать социальные явления, которые стали его причиной. Этот вид требует собственных размышлений автора, его анализа и оценки. </w:t>
      </w:r>
    </w:p>
    <w:p w:rsidR="003449F2" w:rsidRPr="004752AA" w:rsidRDefault="003449F2"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Повседневный</w:t>
      </w:r>
    </w:p>
    <w:p w:rsidR="003449F2" w:rsidRPr="004752AA" w:rsidRDefault="003449F2" w:rsidP="0024564F">
      <w:pPr>
        <w:rPr>
          <w:rFonts w:ascii="Times New Roman" w:hAnsi="Times New Roman" w:cs="Times New Roman"/>
          <w:sz w:val="24"/>
          <w:szCs w:val="24"/>
        </w:rPr>
      </w:pPr>
      <w:r w:rsidRPr="004752AA">
        <w:rPr>
          <w:rFonts w:ascii="Times New Roman" w:hAnsi="Times New Roman" w:cs="Times New Roman"/>
          <w:sz w:val="24"/>
          <w:szCs w:val="24"/>
        </w:rPr>
        <w:t>Рядовой вид репортажа.</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 xml:space="preserve">Как написать проблемный репортаж?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Этот вид также называют аналитическим. В своей работе над проблемным репортажем журналист в первую очередь задается вопросом не «Что?», а «Почему?»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Базовым является поиск причин возникновения тех или иных общественных проблем, волнений. Чтобы написать проблемный репортаж, в первую очередь следует разобраться со всеми составляющими ситуации. Место, время, участники, хронология событий. Случались ли подобные истории раньше? Есть ли статистика по данному вопросу? Когда база собрана, можно приступать к написанию статьи.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Проблемный репортаж</w:t>
      </w:r>
      <w:r w:rsidRPr="004752AA">
        <w:rPr>
          <w:rFonts w:ascii="Times New Roman" w:hAnsi="Times New Roman" w:cs="Times New Roman"/>
          <w:sz w:val="24"/>
          <w:szCs w:val="24"/>
        </w:rPr>
        <w:t xml:space="preserve"> – пример журналистского материала со смешанными жанровыми элементами. Автор активно использует зарисовки, фактическую информацию, выражает свое мнение и дает собственные прогнозы дальнейших событий.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 xml:space="preserve">По какой схеме строится такой репортаж в газете?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lastRenderedPageBreak/>
        <w:t>Пример плана статьи:</w:t>
      </w:r>
      <w:r w:rsidRPr="004752AA">
        <w:rPr>
          <w:rFonts w:ascii="Times New Roman" w:hAnsi="Times New Roman" w:cs="Times New Roman"/>
          <w:sz w:val="24"/>
          <w:szCs w:val="24"/>
        </w:rPr>
        <w:t xml:space="preserve"> тезис (описание ситуации и постановка проблемного вопроса), аргументы (автор разъясняет причины возникновения вопроса обсуждения, дает интерпретацию фактов, сравнивает подобные явления), вывод (итог осмысления всех фактов, оценка уровня их значимости, обозначение своей позиции).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 xml:space="preserve">Как написать тематически познавательный репортаж?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Данный журналистский материал делится на </w:t>
      </w:r>
      <w:r w:rsidRPr="004752AA">
        <w:rPr>
          <w:rFonts w:ascii="Times New Roman" w:hAnsi="Times New Roman" w:cs="Times New Roman"/>
          <w:sz w:val="24"/>
          <w:szCs w:val="24"/>
          <w:u w:val="single"/>
        </w:rPr>
        <w:t>два подвида</w:t>
      </w:r>
      <w:r w:rsidRPr="004752AA">
        <w:rPr>
          <w:rFonts w:ascii="Times New Roman" w:hAnsi="Times New Roman" w:cs="Times New Roman"/>
          <w:sz w:val="24"/>
          <w:szCs w:val="24"/>
        </w:rPr>
        <w:t xml:space="preserve">: специальный и расследование. </w:t>
      </w:r>
      <w:r w:rsidRPr="004752AA">
        <w:rPr>
          <w:rFonts w:ascii="Times New Roman" w:hAnsi="Times New Roman" w:cs="Times New Roman"/>
          <w:sz w:val="24"/>
          <w:szCs w:val="24"/>
          <w:u w:val="single"/>
        </w:rPr>
        <w:t>Первый</w:t>
      </w:r>
      <w:r w:rsidRPr="004752AA">
        <w:rPr>
          <w:rFonts w:ascii="Times New Roman" w:hAnsi="Times New Roman" w:cs="Times New Roman"/>
          <w:sz w:val="24"/>
          <w:szCs w:val="24"/>
        </w:rPr>
        <w:t xml:space="preserve"> – требует от журналиста раскрытия актуального вопроса. Нужно удостовериться, что выбранную тему действительно можно отнести к категории «специальных». В основе </w:t>
      </w:r>
      <w:r w:rsidRPr="004752AA">
        <w:rPr>
          <w:rFonts w:ascii="Times New Roman" w:hAnsi="Times New Roman" w:cs="Times New Roman"/>
          <w:sz w:val="24"/>
          <w:szCs w:val="24"/>
          <w:u w:val="single"/>
        </w:rPr>
        <w:t>второго</w:t>
      </w:r>
      <w:r w:rsidRPr="004752AA">
        <w:rPr>
          <w:rFonts w:ascii="Times New Roman" w:hAnsi="Times New Roman" w:cs="Times New Roman"/>
          <w:sz w:val="24"/>
          <w:szCs w:val="24"/>
        </w:rPr>
        <w:t xml:space="preserve"> – непосредственно процесс получения информации.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Тематический репортаж</w:t>
      </w:r>
      <w:r w:rsidRPr="004752AA">
        <w:rPr>
          <w:rFonts w:ascii="Times New Roman" w:hAnsi="Times New Roman" w:cs="Times New Roman"/>
          <w:sz w:val="24"/>
          <w:szCs w:val="24"/>
        </w:rPr>
        <w:t xml:space="preserve"> – пример того, как журналист может расширять кругозор своего читателя. Для создания подобного материала первым делом следует определиться со сферой жизни социума, которая будет освещена. Затем выбрать в ней аспект, способный вызвать резонанс.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Особое внимание нужно уделить </w:t>
      </w:r>
      <w:r w:rsidRPr="004752AA">
        <w:rPr>
          <w:rFonts w:ascii="Times New Roman" w:hAnsi="Times New Roman" w:cs="Times New Roman"/>
          <w:sz w:val="24"/>
          <w:szCs w:val="24"/>
          <w:u w:val="single"/>
        </w:rPr>
        <w:t>способу подачи информации:</w:t>
      </w:r>
      <w:r w:rsidRPr="004752AA">
        <w:rPr>
          <w:rFonts w:ascii="Times New Roman" w:hAnsi="Times New Roman" w:cs="Times New Roman"/>
          <w:sz w:val="24"/>
          <w:szCs w:val="24"/>
        </w:rPr>
        <w:t xml:space="preserve"> активные диалоги, постоянное движение и яркие детали будут держать читателей в постоянном тонусе. Часто с целью лучше разобраться в происходящем авторы на время меняют профессию и полностью внедряются в изучаемый процесс.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Такой тематически познавательный репортаж</w:t>
      </w:r>
      <w:r w:rsidRPr="004752AA">
        <w:rPr>
          <w:rFonts w:ascii="Times New Roman" w:hAnsi="Times New Roman" w:cs="Times New Roman"/>
          <w:sz w:val="24"/>
          <w:szCs w:val="24"/>
        </w:rPr>
        <w:t xml:space="preserve"> – пример полного перевоплощения журналиста. Уровень сложности в таком случае повышается в несколько раз. </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Как написать актуальный репортаж?</w:t>
      </w:r>
    </w:p>
    <w:p w:rsidR="0024564F" w:rsidRPr="004752AA" w:rsidRDefault="0024564F" w:rsidP="0024564F">
      <w:pPr>
        <w:rPr>
          <w:rFonts w:ascii="Times New Roman" w:hAnsi="Times New Roman" w:cs="Times New Roman"/>
          <w:sz w:val="24"/>
          <w:szCs w:val="24"/>
          <w:u w:val="single"/>
        </w:rPr>
      </w:pPr>
      <w:r w:rsidRPr="004752AA">
        <w:rPr>
          <w:rFonts w:ascii="Times New Roman" w:hAnsi="Times New Roman" w:cs="Times New Roman"/>
          <w:sz w:val="24"/>
          <w:szCs w:val="24"/>
        </w:rPr>
        <w:t xml:space="preserve"> Сначала следует разобраться в том, что же попадает под ключевую категорию этого понятия?</w:t>
      </w:r>
      <w:r w:rsidRPr="004752AA">
        <w:rPr>
          <w:rFonts w:ascii="Times New Roman" w:hAnsi="Times New Roman" w:cs="Times New Roman"/>
          <w:sz w:val="24"/>
          <w:szCs w:val="24"/>
          <w:u w:val="single"/>
        </w:rPr>
        <w:t xml:space="preserve">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Актуальность</w:t>
      </w:r>
      <w:r w:rsidRPr="004752AA">
        <w:rPr>
          <w:rFonts w:ascii="Times New Roman" w:hAnsi="Times New Roman" w:cs="Times New Roman"/>
          <w:sz w:val="24"/>
          <w:szCs w:val="24"/>
        </w:rPr>
        <w:t xml:space="preserve"> – значительность чего-то в текущей ситуации. Исходя из определения, такой репортаж освещает события «на злобу дня», произошедшие за вечер до или непосредственно в день создания материала.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 xml:space="preserve">Главное </w:t>
      </w:r>
      <w:r w:rsidRPr="004752AA">
        <w:rPr>
          <w:rFonts w:ascii="Times New Roman" w:hAnsi="Times New Roman" w:cs="Times New Roman"/>
          <w:sz w:val="24"/>
          <w:szCs w:val="24"/>
        </w:rPr>
        <w:t xml:space="preserve">– оперативность. Автор еще не успевает оценить ситуацию и составить свое мнение, но он должен осветить то, что произошло. Для этого необходимо иметь большой список контактов, в котором найдется тот, у кого сразу же можно взять комментарий и выяснить подробности. Журналист должен быстро найти ответы на множество вопросов, чтобы подготовить актуальный репортаж.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Пример:</w:t>
      </w:r>
      <w:r w:rsidRPr="004752AA">
        <w:rPr>
          <w:rFonts w:ascii="Times New Roman" w:hAnsi="Times New Roman" w:cs="Times New Roman"/>
          <w:sz w:val="24"/>
          <w:szCs w:val="24"/>
        </w:rPr>
        <w:t xml:space="preserve"> что случилось, где, когда, с кем, почему и каковы будут возможные последствия? Хотя скорость и давление в таких ситуациях зашкаливают, нужно готовить публикацию оперативно. При написании статьи в жанре "репортаж" примеры текстов других авторов смогут помочь создать материал быстро и качественно.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Таким образом,</w:t>
      </w:r>
      <w:r w:rsidRPr="004752AA">
        <w:rPr>
          <w:rFonts w:ascii="Times New Roman" w:hAnsi="Times New Roman" w:cs="Times New Roman"/>
          <w:sz w:val="24"/>
          <w:szCs w:val="24"/>
        </w:rPr>
        <w:t xml:space="preserve"> журналист убивает двух зайцев: пишет актуальную новость и оперативно, и по всем правилам жанра. Общие рекомендации при создании репортажей </w:t>
      </w:r>
    </w:p>
    <w:p w:rsidR="0024564F"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Кратчайший совет</w:t>
      </w:r>
      <w:r w:rsidRPr="004752AA">
        <w:rPr>
          <w:rFonts w:ascii="Times New Roman" w:hAnsi="Times New Roman" w:cs="Times New Roman"/>
          <w:sz w:val="24"/>
          <w:szCs w:val="24"/>
        </w:rPr>
        <w:t xml:space="preserve">: чем актуальнее, ярче и динамичнее, тем лучше. Читатель должен чувствовать себя непосредственным участником событий, вплоть до того, что можно </w:t>
      </w:r>
      <w:r w:rsidRPr="004752AA">
        <w:rPr>
          <w:rFonts w:ascii="Times New Roman" w:hAnsi="Times New Roman" w:cs="Times New Roman"/>
          <w:sz w:val="24"/>
          <w:szCs w:val="24"/>
        </w:rPr>
        <w:lastRenderedPageBreak/>
        <w:t xml:space="preserve">заставить его почувствовать силу шквального ветра на зимнем митинге в пользу бродячих животных или соблазнительный запах в булочной, где производится бесплатная раздача сладостей бездомным в канун праздников. Живости материалу добавят диалоги и описание эмоций людей, собственные наблюдения и мысли по поводу происходящего. Запомните план того, как писать репортаж. </w:t>
      </w:r>
    </w:p>
    <w:p w:rsidR="003449F2"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u w:val="single"/>
        </w:rPr>
        <w:t>Пример:</w:t>
      </w:r>
      <w:r w:rsidRPr="004752AA">
        <w:rPr>
          <w:rFonts w:ascii="Times New Roman" w:hAnsi="Times New Roman" w:cs="Times New Roman"/>
          <w:sz w:val="24"/>
          <w:szCs w:val="24"/>
        </w:rPr>
        <w:t xml:space="preserve"> </w:t>
      </w:r>
    </w:p>
    <w:p w:rsidR="003449F2" w:rsidRPr="004752AA" w:rsidRDefault="003449F2" w:rsidP="0024564F">
      <w:pPr>
        <w:rPr>
          <w:rFonts w:ascii="Times New Roman" w:hAnsi="Times New Roman" w:cs="Times New Roman"/>
          <w:sz w:val="24"/>
          <w:szCs w:val="24"/>
        </w:rPr>
      </w:pPr>
      <w:r w:rsidRPr="004752AA">
        <w:rPr>
          <w:rFonts w:ascii="Times New Roman" w:hAnsi="Times New Roman" w:cs="Times New Roman"/>
          <w:sz w:val="24"/>
          <w:szCs w:val="24"/>
        </w:rPr>
        <w:t xml:space="preserve">- </w:t>
      </w:r>
      <w:r w:rsidR="0024564F" w:rsidRPr="004752AA">
        <w:rPr>
          <w:rFonts w:ascii="Times New Roman" w:hAnsi="Times New Roman" w:cs="Times New Roman"/>
          <w:sz w:val="24"/>
          <w:szCs w:val="24"/>
        </w:rPr>
        <w:t xml:space="preserve">вступление (в Лос-Анджелесе ночь, но никто не спит. Ведь именно сегодня кинокритики определят лучшие фильмы ушедшего года. Фавориты 87-й церемонии вручения премии «Оскар» давно определены. Это …), </w:t>
      </w:r>
    </w:p>
    <w:p w:rsidR="003449F2" w:rsidRPr="004752AA" w:rsidRDefault="003449F2" w:rsidP="0024564F">
      <w:pPr>
        <w:rPr>
          <w:rFonts w:ascii="Times New Roman" w:hAnsi="Times New Roman" w:cs="Times New Roman"/>
          <w:sz w:val="24"/>
          <w:szCs w:val="24"/>
        </w:rPr>
      </w:pPr>
      <w:r w:rsidRPr="004752AA">
        <w:rPr>
          <w:rFonts w:ascii="Times New Roman" w:hAnsi="Times New Roman" w:cs="Times New Roman"/>
          <w:sz w:val="24"/>
          <w:szCs w:val="24"/>
        </w:rPr>
        <w:t xml:space="preserve">- </w:t>
      </w:r>
      <w:r w:rsidR="0024564F" w:rsidRPr="004752AA">
        <w:rPr>
          <w:rFonts w:ascii="Times New Roman" w:hAnsi="Times New Roman" w:cs="Times New Roman"/>
          <w:sz w:val="24"/>
          <w:szCs w:val="24"/>
        </w:rPr>
        <w:t xml:space="preserve">основная часть (хотя, как поговаривают, в моду вошло давать статуэтки молодым актерам, маститые «акулы» кинематографа также уверены в своей победе… ), </w:t>
      </w:r>
    </w:p>
    <w:p w:rsidR="003449F2" w:rsidRPr="004752AA" w:rsidRDefault="003449F2" w:rsidP="0024564F">
      <w:pPr>
        <w:rPr>
          <w:rFonts w:ascii="Times New Roman" w:hAnsi="Times New Roman" w:cs="Times New Roman"/>
          <w:sz w:val="24"/>
          <w:szCs w:val="24"/>
        </w:rPr>
      </w:pPr>
      <w:r w:rsidRPr="004752AA">
        <w:rPr>
          <w:rFonts w:ascii="Times New Roman" w:hAnsi="Times New Roman" w:cs="Times New Roman"/>
          <w:sz w:val="24"/>
          <w:szCs w:val="24"/>
        </w:rPr>
        <w:t xml:space="preserve">- </w:t>
      </w:r>
      <w:r w:rsidR="0024564F" w:rsidRPr="004752AA">
        <w:rPr>
          <w:rFonts w:ascii="Times New Roman" w:hAnsi="Times New Roman" w:cs="Times New Roman"/>
          <w:sz w:val="24"/>
          <w:szCs w:val="24"/>
        </w:rPr>
        <w:t xml:space="preserve">заключение (драма на сцене вполне могла бы посоперничать с тем, что мы видели на экранах… ). </w:t>
      </w:r>
    </w:p>
    <w:p w:rsidR="0022521A" w:rsidRPr="004752AA" w:rsidRDefault="0024564F" w:rsidP="0024564F">
      <w:pPr>
        <w:rPr>
          <w:rFonts w:ascii="Times New Roman" w:hAnsi="Times New Roman" w:cs="Times New Roman"/>
          <w:sz w:val="24"/>
          <w:szCs w:val="24"/>
        </w:rPr>
      </w:pPr>
      <w:r w:rsidRPr="004752AA">
        <w:rPr>
          <w:rFonts w:ascii="Times New Roman" w:hAnsi="Times New Roman" w:cs="Times New Roman"/>
          <w:sz w:val="24"/>
          <w:szCs w:val="24"/>
        </w:rPr>
        <w:t xml:space="preserve">Осваивая репортаж, примеры текстов этого жанра можно посмотреть на страницах известных печатных изданий. В процессе знакомства с работами других авторов и постоянной практики вырабатывается свой неповторимый стиль и индивидуальная манера освещения важных событий. </w:t>
      </w:r>
    </w:p>
    <w:p w:rsidR="00BB212B" w:rsidRPr="004752AA" w:rsidRDefault="00BB212B" w:rsidP="0024564F">
      <w:pPr>
        <w:rPr>
          <w:rFonts w:ascii="Times New Roman" w:hAnsi="Times New Roman" w:cs="Times New Roman"/>
          <w:sz w:val="24"/>
          <w:szCs w:val="24"/>
          <w:u w:val="single"/>
        </w:rPr>
      </w:pPr>
      <w:r w:rsidRPr="004752AA">
        <w:rPr>
          <w:rFonts w:ascii="Times New Roman" w:hAnsi="Times New Roman" w:cs="Times New Roman"/>
          <w:sz w:val="24"/>
          <w:szCs w:val="24"/>
          <w:u w:val="single"/>
        </w:rPr>
        <w:t>Комментарии к репортажу:</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 репортаж может писаться под прикрытием автора или без него;</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 если журналист пишет репортаж в качестве сотрудника редакции, к нему будет иное отношение героев истории. Потеряется естественность. Кто-то может «потеряться» и не рассказать историю, которая стала бы «украшением» события. А кто-то начнет позировать.</w:t>
      </w:r>
    </w:p>
    <w:p w:rsidR="00BB212B" w:rsidRPr="004752AA" w:rsidRDefault="00BB212B" w:rsidP="0024564F">
      <w:pPr>
        <w:rPr>
          <w:rFonts w:ascii="Times New Roman" w:hAnsi="Times New Roman" w:cs="Times New Roman"/>
          <w:sz w:val="24"/>
          <w:szCs w:val="24"/>
        </w:rPr>
      </w:pPr>
      <w:r w:rsidRPr="004752AA">
        <w:rPr>
          <w:rFonts w:ascii="Times New Roman" w:hAnsi="Times New Roman" w:cs="Times New Roman"/>
          <w:sz w:val="24"/>
          <w:szCs w:val="24"/>
        </w:rPr>
        <w:t>- если герои не знают, что вы из СМИ, они чувствуют себя комфортно, такой репортаж строится выгоднее. Больше шансов увидеть истинную жизнь героев под чужой маской. Ведь эта ситуация будет проверена корреспондентом на своей шкуре.</w:t>
      </w:r>
    </w:p>
    <w:p w:rsidR="00BB212B" w:rsidRPr="004752AA" w:rsidRDefault="00BB212B" w:rsidP="0024564F">
      <w:pPr>
        <w:rPr>
          <w:rFonts w:ascii="Times New Roman" w:hAnsi="Times New Roman" w:cs="Times New Roman"/>
          <w:sz w:val="24"/>
          <w:szCs w:val="24"/>
        </w:rPr>
      </w:pPr>
    </w:p>
    <w:p w:rsidR="00BB212B" w:rsidRPr="004752AA" w:rsidRDefault="00BB212B" w:rsidP="004752AA">
      <w:pPr>
        <w:rPr>
          <w:rFonts w:ascii="Times New Roman" w:hAnsi="Times New Roman" w:cs="Times New Roman"/>
          <w:sz w:val="24"/>
          <w:szCs w:val="24"/>
          <w:u w:val="single"/>
        </w:rPr>
      </w:pPr>
      <w:r w:rsidRPr="004752AA">
        <w:rPr>
          <w:rFonts w:ascii="Times New Roman" w:hAnsi="Times New Roman" w:cs="Times New Roman"/>
          <w:sz w:val="24"/>
          <w:szCs w:val="24"/>
          <w:u w:val="single"/>
        </w:rPr>
        <w:t>Телевизионный репортаж</w:t>
      </w:r>
    </w:p>
    <w:p w:rsidR="00BB212B" w:rsidRPr="004752AA" w:rsidRDefault="00BB212B" w:rsidP="00BB212B">
      <w:pPr>
        <w:rPr>
          <w:rFonts w:ascii="Times New Roman" w:hAnsi="Times New Roman" w:cs="Times New Roman"/>
          <w:sz w:val="24"/>
          <w:szCs w:val="24"/>
        </w:rPr>
      </w:pPr>
      <w:r w:rsidRPr="004752AA">
        <w:rPr>
          <w:rFonts w:ascii="Times New Roman" w:hAnsi="Times New Roman" w:cs="Times New Roman"/>
          <w:sz w:val="24"/>
          <w:szCs w:val="24"/>
        </w:rPr>
        <w:t>Описательную функцию в таком репортаже выполняет видеоряд. Выполняется условие «смотрибельности» репортажа.</w:t>
      </w:r>
    </w:p>
    <w:p w:rsidR="00BB212B" w:rsidRPr="004752AA" w:rsidRDefault="00BB212B"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Состоит из 4 основных элементов:</w:t>
      </w:r>
    </w:p>
    <w:p w:rsidR="00BB212B" w:rsidRPr="004752AA" w:rsidRDefault="00BB212B" w:rsidP="00BB212B">
      <w:pPr>
        <w:rPr>
          <w:rFonts w:ascii="Times New Roman" w:hAnsi="Times New Roman" w:cs="Times New Roman"/>
          <w:sz w:val="24"/>
          <w:szCs w:val="24"/>
        </w:rPr>
      </w:pPr>
      <w:r w:rsidRPr="004752AA">
        <w:rPr>
          <w:rFonts w:ascii="Times New Roman" w:hAnsi="Times New Roman" w:cs="Times New Roman"/>
          <w:sz w:val="24"/>
          <w:szCs w:val="24"/>
          <w:u w:val="single"/>
        </w:rPr>
        <w:t xml:space="preserve">1)Закадровый текст сообщения </w:t>
      </w:r>
      <w:r w:rsidRPr="004752AA">
        <w:rPr>
          <w:rFonts w:ascii="Times New Roman" w:hAnsi="Times New Roman" w:cs="Times New Roman"/>
          <w:sz w:val="24"/>
          <w:szCs w:val="24"/>
        </w:rPr>
        <w:t>(</w:t>
      </w:r>
      <w:r w:rsidR="00265676" w:rsidRPr="004752AA">
        <w:rPr>
          <w:rFonts w:ascii="Times New Roman" w:hAnsi="Times New Roman" w:cs="Times New Roman"/>
          <w:sz w:val="24"/>
          <w:szCs w:val="24"/>
        </w:rPr>
        <w:t>написанный репортером, редактором, записанный в студии)</w:t>
      </w:r>
      <w:r w:rsidRPr="004752AA">
        <w:rPr>
          <w:rFonts w:ascii="Times New Roman" w:hAnsi="Times New Roman" w:cs="Times New Roman"/>
          <w:sz w:val="24"/>
          <w:szCs w:val="24"/>
        </w:rPr>
        <w:t xml:space="preserve">; </w:t>
      </w:r>
    </w:p>
    <w:p w:rsidR="00BB212B" w:rsidRPr="004752AA" w:rsidRDefault="00BB212B"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2)Видеоряд</w:t>
      </w:r>
      <w:r w:rsidR="00265676" w:rsidRPr="004752AA">
        <w:rPr>
          <w:rFonts w:ascii="Times New Roman" w:hAnsi="Times New Roman" w:cs="Times New Roman"/>
          <w:sz w:val="24"/>
          <w:szCs w:val="24"/>
          <w:u w:val="single"/>
        </w:rPr>
        <w:t xml:space="preserve"> </w:t>
      </w:r>
      <w:r w:rsidR="00265676" w:rsidRPr="004752AA">
        <w:rPr>
          <w:rFonts w:ascii="Times New Roman" w:hAnsi="Times New Roman" w:cs="Times New Roman"/>
          <w:sz w:val="24"/>
          <w:szCs w:val="24"/>
        </w:rPr>
        <w:t>(смонтированные фрагменты видеоизображения)</w:t>
      </w:r>
      <w:r w:rsidRPr="004752AA">
        <w:rPr>
          <w:rFonts w:ascii="Times New Roman" w:hAnsi="Times New Roman" w:cs="Times New Roman"/>
          <w:sz w:val="24"/>
          <w:szCs w:val="24"/>
          <w:u w:val="single"/>
        </w:rPr>
        <w:t>;</w:t>
      </w:r>
    </w:p>
    <w:p w:rsidR="00BB212B" w:rsidRPr="004752AA" w:rsidRDefault="00BB212B"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lastRenderedPageBreak/>
        <w:t>3)Звуковой фрагмент или синхрон</w:t>
      </w:r>
      <w:r w:rsidR="00265676" w:rsidRPr="004752AA">
        <w:rPr>
          <w:rFonts w:ascii="Times New Roman" w:hAnsi="Times New Roman" w:cs="Times New Roman"/>
          <w:sz w:val="24"/>
          <w:szCs w:val="24"/>
          <w:u w:val="single"/>
        </w:rPr>
        <w:t xml:space="preserve"> </w:t>
      </w:r>
      <w:r w:rsidR="00265676" w:rsidRPr="004752AA">
        <w:rPr>
          <w:rFonts w:ascii="Times New Roman" w:hAnsi="Times New Roman" w:cs="Times New Roman"/>
          <w:sz w:val="24"/>
          <w:szCs w:val="24"/>
        </w:rPr>
        <w:t>(чужой голос, ответы, комментарии)</w:t>
      </w:r>
      <w:r w:rsidRPr="004752AA">
        <w:rPr>
          <w:rFonts w:ascii="Times New Roman" w:hAnsi="Times New Roman" w:cs="Times New Roman"/>
          <w:sz w:val="24"/>
          <w:szCs w:val="24"/>
          <w:u w:val="single"/>
        </w:rPr>
        <w:t>;</w:t>
      </w:r>
      <w:r w:rsidRPr="004752AA">
        <w:rPr>
          <w:rFonts w:ascii="Times New Roman" w:hAnsi="Times New Roman" w:cs="Times New Roman"/>
          <w:sz w:val="24"/>
          <w:szCs w:val="24"/>
          <w:u w:val="single"/>
        </w:rPr>
        <w:br/>
      </w:r>
      <w:r w:rsidRPr="004752AA">
        <w:rPr>
          <w:rFonts w:ascii="Times New Roman" w:hAnsi="Times New Roman" w:cs="Times New Roman"/>
          <w:sz w:val="24"/>
          <w:szCs w:val="24"/>
          <w:u w:val="single"/>
        </w:rPr>
        <w:br/>
        <w:t>4)Шумы, интершум или люфт</w:t>
      </w:r>
      <w:r w:rsidR="00265676" w:rsidRPr="004752AA">
        <w:rPr>
          <w:rFonts w:ascii="Times New Roman" w:hAnsi="Times New Roman" w:cs="Times New Roman"/>
          <w:sz w:val="24"/>
          <w:szCs w:val="24"/>
          <w:u w:val="single"/>
        </w:rPr>
        <w:t xml:space="preserve">-паузы </w:t>
      </w:r>
      <w:r w:rsidR="00265676" w:rsidRPr="004752AA">
        <w:rPr>
          <w:rFonts w:ascii="Times New Roman" w:hAnsi="Times New Roman" w:cs="Times New Roman"/>
          <w:sz w:val="24"/>
          <w:szCs w:val="24"/>
        </w:rPr>
        <w:t>(звук синхронный изображению, который звучит параллельно или вместо закадрового текста)</w:t>
      </w:r>
      <w:r w:rsidRPr="004752AA">
        <w:rPr>
          <w:rFonts w:ascii="Times New Roman" w:hAnsi="Times New Roman" w:cs="Times New Roman"/>
          <w:sz w:val="24"/>
          <w:szCs w:val="24"/>
          <w:u w:val="single"/>
        </w:rPr>
        <w:t>.</w:t>
      </w:r>
    </w:p>
    <w:p w:rsidR="00D04820" w:rsidRPr="004752AA" w:rsidRDefault="00D04820"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Два варианта подготовки сюжета «Горячие новости с места события»:</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rPr>
        <w:t>1)Материал, подготовленный ДО выхода в эфир.</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rPr>
        <w:t>2)Прямая трансляция (стендап – работа в кадре, на фоне описываемых событий).</w:t>
      </w:r>
    </w:p>
    <w:p w:rsidR="001D7222" w:rsidRPr="004752AA" w:rsidRDefault="001D7222"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Стендап 3 вида:</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начальный,</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«мостик» (переход от одного фрагмента к другому),</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финальный (резюме и съемочная группа).</w:t>
      </w:r>
    </w:p>
    <w:p w:rsidR="00D04820" w:rsidRPr="004752AA" w:rsidRDefault="00D04820"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Материалы для репортажа:</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rPr>
        <w:t>- документы и записи;</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rPr>
        <w:t>- интервью с очевидцами;</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rPr>
        <w:t>- личные наблюдения.</w:t>
      </w:r>
    </w:p>
    <w:p w:rsidR="00D04820" w:rsidRPr="004752AA" w:rsidRDefault="00D04820" w:rsidP="00BB212B">
      <w:pPr>
        <w:rPr>
          <w:rFonts w:ascii="Times New Roman" w:hAnsi="Times New Roman" w:cs="Times New Roman"/>
          <w:sz w:val="24"/>
          <w:szCs w:val="24"/>
        </w:rPr>
      </w:pPr>
      <w:r w:rsidRPr="004752AA">
        <w:rPr>
          <w:rFonts w:ascii="Times New Roman" w:hAnsi="Times New Roman" w:cs="Times New Roman"/>
          <w:sz w:val="24"/>
          <w:szCs w:val="24"/>
          <w:u w:val="single"/>
        </w:rPr>
        <w:t>Репортер</w:t>
      </w:r>
      <w:r w:rsidRPr="004752AA">
        <w:rPr>
          <w:rFonts w:ascii="Times New Roman" w:hAnsi="Times New Roman" w:cs="Times New Roman"/>
          <w:sz w:val="24"/>
          <w:szCs w:val="24"/>
        </w:rPr>
        <w:t xml:space="preserve"> – корреспондент, сотрудник СМИ, посланный на место событий и сообщающий в редакцию информацию (рапорты, корреспонденцию), с места событий. </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военный корреспондент,</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спортивный корреспондент,</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-фото репортер,</w:t>
      </w:r>
    </w:p>
    <w:p w:rsidR="001D7222" w:rsidRPr="004752AA" w:rsidRDefault="001D7222" w:rsidP="00BB212B">
      <w:pPr>
        <w:rPr>
          <w:rFonts w:ascii="Times New Roman" w:hAnsi="Times New Roman" w:cs="Times New Roman"/>
          <w:sz w:val="24"/>
          <w:szCs w:val="24"/>
        </w:rPr>
      </w:pPr>
      <w:r w:rsidRPr="004752AA">
        <w:rPr>
          <w:rFonts w:ascii="Times New Roman" w:hAnsi="Times New Roman" w:cs="Times New Roman"/>
          <w:sz w:val="24"/>
          <w:szCs w:val="24"/>
        </w:rPr>
        <w:t>- постоянный или специальный – по статусу.</w:t>
      </w:r>
    </w:p>
    <w:p w:rsidR="00F41DE1" w:rsidRPr="004752AA" w:rsidRDefault="00F41DE1" w:rsidP="00BB212B">
      <w:pPr>
        <w:rPr>
          <w:rFonts w:ascii="Times New Roman" w:hAnsi="Times New Roman" w:cs="Times New Roman"/>
          <w:sz w:val="24"/>
          <w:szCs w:val="24"/>
          <w:u w:val="single"/>
        </w:rPr>
      </w:pPr>
      <w:r w:rsidRPr="004752AA">
        <w:rPr>
          <w:rFonts w:ascii="Times New Roman" w:hAnsi="Times New Roman" w:cs="Times New Roman"/>
          <w:sz w:val="24"/>
          <w:szCs w:val="24"/>
          <w:u w:val="single"/>
        </w:rPr>
        <w:t>7 пунктов отбора репортажа:</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конфликт,</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развитие значимого события,</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катастрофа,</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последствия значимого события,</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знаменитость,</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своевременность,</w:t>
      </w:r>
    </w:p>
    <w:p w:rsidR="00F41DE1" w:rsidRPr="004752AA" w:rsidRDefault="00F41DE1" w:rsidP="00BB212B">
      <w:pPr>
        <w:rPr>
          <w:rFonts w:ascii="Times New Roman" w:hAnsi="Times New Roman" w:cs="Times New Roman"/>
          <w:sz w:val="24"/>
          <w:szCs w:val="24"/>
        </w:rPr>
      </w:pPr>
      <w:r w:rsidRPr="004752AA">
        <w:rPr>
          <w:rFonts w:ascii="Times New Roman" w:hAnsi="Times New Roman" w:cs="Times New Roman"/>
          <w:sz w:val="24"/>
          <w:szCs w:val="24"/>
        </w:rPr>
        <w:t>- местная тематика.</w:t>
      </w:r>
    </w:p>
    <w:sectPr w:rsidR="00F41DE1" w:rsidRPr="004752AA"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4564F"/>
    <w:rsid w:val="00094F33"/>
    <w:rsid w:val="000D690D"/>
    <w:rsid w:val="001D7222"/>
    <w:rsid w:val="0022521A"/>
    <w:rsid w:val="0024564F"/>
    <w:rsid w:val="00265676"/>
    <w:rsid w:val="00294040"/>
    <w:rsid w:val="003449F2"/>
    <w:rsid w:val="004752AA"/>
    <w:rsid w:val="00485658"/>
    <w:rsid w:val="009E1CBB"/>
    <w:rsid w:val="00A11660"/>
    <w:rsid w:val="00BB212B"/>
    <w:rsid w:val="00D04820"/>
    <w:rsid w:val="00ED5BF8"/>
    <w:rsid w:val="00F41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Kulichkova</dc:creator>
  <cp:lastModifiedBy>Windows User</cp:lastModifiedBy>
  <cp:revision>2</cp:revision>
  <dcterms:created xsi:type="dcterms:W3CDTF">2019-10-30T08:38:00Z</dcterms:created>
  <dcterms:modified xsi:type="dcterms:W3CDTF">2019-10-30T08:38:00Z</dcterms:modified>
</cp:coreProperties>
</file>