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88" w:rsidRPr="00BA2C88" w:rsidRDefault="00BA2C88" w:rsidP="00BA2C88">
      <w:pPr>
        <w:pStyle w:val="a3"/>
        <w:jc w:val="center"/>
        <w:rPr>
          <w:b/>
          <w:color w:val="000000"/>
          <w:sz w:val="32"/>
        </w:rPr>
      </w:pPr>
      <w:r w:rsidRPr="00BA2C88">
        <w:rPr>
          <w:b/>
          <w:color w:val="000000"/>
          <w:sz w:val="32"/>
        </w:rPr>
        <w:t>Лекция: Пресс-релиз</w:t>
      </w:r>
    </w:p>
    <w:p w:rsidR="00BA2C88" w:rsidRPr="00BA2C88" w:rsidRDefault="00BA2C88" w:rsidP="00BA2C88">
      <w:pPr>
        <w:pStyle w:val="a3"/>
        <w:rPr>
          <w:color w:val="000000"/>
        </w:rPr>
      </w:pPr>
      <w:r w:rsidRPr="00BA2C88">
        <w:rPr>
          <w:color w:val="000000"/>
          <w:u w:val="single"/>
        </w:rPr>
        <w:t>Пресс-рели́з</w:t>
      </w:r>
      <w:r w:rsidRPr="00BA2C88">
        <w:rPr>
          <w:color w:val="000000"/>
        </w:rPr>
        <w:t xml:space="preserve"> — сообщение для прессы; информационное сообщение, содержащее в себе новость об организации (возможно и частном лице), выпустившей пресс-релиз, изложение её позиции по какому-либо вопросу и передаваемое для публикации в СМИ.</w:t>
      </w:r>
    </w:p>
    <w:p w:rsidR="00BA2C88" w:rsidRPr="00BA2C88" w:rsidRDefault="00BA2C88" w:rsidP="00BA2C88">
      <w:pPr>
        <w:pStyle w:val="a3"/>
        <w:rPr>
          <w:color w:val="000000"/>
          <w:u w:val="single"/>
        </w:rPr>
      </w:pPr>
      <w:r w:rsidRPr="00BA2C88">
        <w:rPr>
          <w:color w:val="000000"/>
          <w:u w:val="single"/>
        </w:rPr>
        <w:t>Как написать пресс-релиз?</w:t>
      </w:r>
    </w:p>
    <w:p w:rsidR="00BA2C88" w:rsidRPr="00BA2C88" w:rsidRDefault="00BA2C88" w:rsidP="00BA2C88">
      <w:pPr>
        <w:pStyle w:val="a3"/>
        <w:rPr>
          <w:color w:val="000000"/>
        </w:rPr>
      </w:pPr>
      <w:r w:rsidRPr="00BA2C88">
        <w:rPr>
          <w:color w:val="000000"/>
        </w:rPr>
        <w:t>Просто для того, чтобы пресс-релиз возымел должный эффект, нужно писать его не по правилам и канонам классического подхода двадцатилетней давности, а как продающий текст, который делает акцент на проблеме и предлагает ее решение целевой аудитории.</w:t>
      </w:r>
    </w:p>
    <w:p w:rsidR="00BA2C88" w:rsidRPr="00BA2C88" w:rsidRDefault="00BA2C88" w:rsidP="00BA2C88">
      <w:pPr>
        <w:pStyle w:val="a3"/>
        <w:rPr>
          <w:color w:val="000000"/>
        </w:rPr>
      </w:pPr>
      <w:r w:rsidRPr="00BA2C88">
        <w:rPr>
          <w:color w:val="000000"/>
        </w:rPr>
        <w:t>Он цеплять внимание читателя и вызывать у него живой интерес. Главное правило в этом случае сохраняется: классный заголовок – 90% успеха.</w:t>
      </w:r>
    </w:p>
    <w:p w:rsidR="00BA2C88" w:rsidRPr="00BA2C88" w:rsidRDefault="00BA2C88" w:rsidP="00BA2C88">
      <w:pPr>
        <w:pStyle w:val="a3"/>
        <w:rPr>
          <w:color w:val="000000"/>
          <w:u w:val="single"/>
        </w:rPr>
      </w:pPr>
      <w:r w:rsidRPr="00BA2C88">
        <w:rPr>
          <w:color w:val="000000"/>
          <w:u w:val="single"/>
        </w:rPr>
        <w:t>В чём особенность пресс-релиза?</w:t>
      </w:r>
    </w:p>
    <w:p w:rsidR="00BA2C88" w:rsidRPr="00BA2C88" w:rsidRDefault="00BA2C88" w:rsidP="00BA2C88">
      <w:pPr>
        <w:pStyle w:val="a3"/>
        <w:rPr>
          <w:color w:val="000000"/>
        </w:rPr>
      </w:pPr>
      <w:r w:rsidRPr="00BA2C88">
        <w:rPr>
          <w:color w:val="000000"/>
        </w:rPr>
        <w:t>1. При всей своей краткости дает основную идею сообщения и запоминается.</w:t>
      </w:r>
    </w:p>
    <w:p w:rsidR="00BA2C88" w:rsidRPr="00BA2C88" w:rsidRDefault="00BA2C88" w:rsidP="00BA2C88">
      <w:pPr>
        <w:pStyle w:val="a3"/>
        <w:rPr>
          <w:color w:val="000000"/>
        </w:rPr>
      </w:pPr>
      <w:r w:rsidRPr="00BA2C88">
        <w:rPr>
          <w:color w:val="000000"/>
        </w:rPr>
        <w:t>2. Сжато поясняет читателю, о чем данный пресс-релиз. Может состоять из одного-двух предложений, выражающих суть релиза.</w:t>
      </w:r>
    </w:p>
    <w:p w:rsidR="00BA2C88" w:rsidRPr="00BA2C88" w:rsidRDefault="00BA2C88" w:rsidP="00BA2C88">
      <w:pPr>
        <w:pStyle w:val="a3"/>
        <w:rPr>
          <w:color w:val="000000"/>
        </w:rPr>
      </w:pPr>
      <w:r w:rsidRPr="00BA2C88">
        <w:rPr>
          <w:color w:val="000000"/>
        </w:rPr>
        <w:t>3. Информация о компании, которая публикует (рассылает) пресс-релиз, затем сообщение о главном событии пресс-релиза. Далее - все необходимые даты, фамилии, названия и места проведения мероприятий. Объем от 1500 до 2500 знаков.</w:t>
      </w:r>
    </w:p>
    <w:p w:rsidR="00BA2C88" w:rsidRPr="00BA2C88" w:rsidRDefault="00BA2C88" w:rsidP="00BA2C88">
      <w:pPr>
        <w:pStyle w:val="a3"/>
        <w:rPr>
          <w:color w:val="000000"/>
        </w:rPr>
      </w:pPr>
      <w:r w:rsidRPr="00BA2C88">
        <w:rPr>
          <w:color w:val="000000"/>
        </w:rPr>
        <w:t>4. На первом месте – оперативные контакты (телефоны, электронная почта и другое), затем все остальные.</w:t>
      </w:r>
    </w:p>
    <w:p w:rsidR="00BA2C88" w:rsidRPr="00BA2C88" w:rsidRDefault="00BA2C88" w:rsidP="00BA2C88">
      <w:pPr>
        <w:pStyle w:val="a3"/>
        <w:rPr>
          <w:color w:val="000000"/>
        </w:rPr>
      </w:pPr>
      <w:r w:rsidRPr="00BA2C88">
        <w:rPr>
          <w:color w:val="000000"/>
        </w:rPr>
        <w:t>5. В конце уместно разместить краткую информацию о компании и упоминаемых партнерах – многие будут читать о компании впервые. Если в основе релиза – продукция и услуги, то необходима краткая информация об этом. Рекламы здесь быть не должно. Объем от 400 до 650 знаков.</w:t>
      </w:r>
    </w:p>
    <w:p w:rsidR="00BA2C88" w:rsidRPr="00BA2C88" w:rsidRDefault="00BA2C88" w:rsidP="00BA2C88">
      <w:pPr>
        <w:pStyle w:val="a3"/>
        <w:rPr>
          <w:color w:val="000000"/>
        </w:rPr>
      </w:pPr>
      <w:r w:rsidRPr="00BA2C88">
        <w:rPr>
          <w:color w:val="000000"/>
        </w:rPr>
        <w:t>6. Не стоит писать в релизе о нескольких событиях. Имеет смысл размещать серию – написание релизов по плану. Не стоит писать о событиях в будущем времени – дата релиза имеет значение. Имиджевая направленность любого нового релиза - компания успешно работает в настоящем, о чем сообщает всем потенциальным партнерам, приглашая присоединиться к совместным проектам, принять участие в деятельности или посетить новый ресурс (сайт, офис, магазин, выставку).</w:t>
      </w:r>
    </w:p>
    <w:p w:rsidR="00000000" w:rsidRPr="00BA2C88" w:rsidRDefault="00BA2C88">
      <w:pPr>
        <w:rPr>
          <w:rFonts w:ascii="Times New Roman" w:hAnsi="Times New Roman" w:cs="Times New Roman"/>
          <w:sz w:val="24"/>
          <w:szCs w:val="24"/>
        </w:rPr>
      </w:pPr>
    </w:p>
    <w:sectPr w:rsidR="00000000" w:rsidRPr="00BA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BA2C88"/>
    <w:rsid w:val="00BA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2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2019-10-30T08:52:00Z</dcterms:created>
  <dcterms:modified xsi:type="dcterms:W3CDTF">2019-10-30T08:53:00Z</dcterms:modified>
</cp:coreProperties>
</file>