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A0" w:rsidRPr="004158A0" w:rsidRDefault="004158A0" w:rsidP="004158A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158A0">
        <w:rPr>
          <w:rFonts w:ascii="Times New Roman" w:hAnsi="Times New Roman" w:cs="Times New Roman"/>
          <w:b/>
          <w:sz w:val="32"/>
          <w:szCs w:val="24"/>
        </w:rPr>
        <w:t xml:space="preserve">Лекция: </w:t>
      </w:r>
      <w:r w:rsidRPr="004158A0">
        <w:rPr>
          <w:rFonts w:ascii="Times New Roman" w:hAnsi="Times New Roman" w:cs="Times New Roman"/>
          <w:b/>
          <w:sz w:val="32"/>
          <w:szCs w:val="24"/>
        </w:rPr>
        <w:t>КОММЕНТАРИЙ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  <w:u w:val="single"/>
        </w:rPr>
        <w:t>Комментарий</w:t>
      </w:r>
      <w:r w:rsidRPr="004158A0">
        <w:rPr>
          <w:rFonts w:ascii="Times New Roman" w:hAnsi="Times New Roman" w:cs="Times New Roman"/>
          <w:sz w:val="24"/>
          <w:szCs w:val="24"/>
        </w:rPr>
        <w:t xml:space="preserve"> может быть, как и интервью, методом и жанром журналистики. Как метод комментарий применяется во всех фор­мах публикаций: в заметке — в виде цитируемых выражений чужого мнения или различных примечаний; в корреспонденции, статье, очерке, обзоре, рецензии — в формах авторской интерпретации предмета отображения, в виде заключительной мысли, вывода. Метод комментирования даже может быть положен в основу, на­пример, газетной полосы, теле- и радиопередачи. Это проявляется в том, что различные публикации, расположенные на ней, взаимно "комментируют” одна другую.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  <w:u w:val="single"/>
        </w:rPr>
        <w:t>Для обозначения самостоятельного жанра журналистики слово "комментарий”</w:t>
      </w:r>
      <w:r w:rsidRPr="004158A0">
        <w:rPr>
          <w:rFonts w:ascii="Times New Roman" w:hAnsi="Times New Roman" w:cs="Times New Roman"/>
          <w:sz w:val="24"/>
          <w:szCs w:val="24"/>
        </w:rPr>
        <w:t xml:space="preserve"> стало применяться в нашем столетии. Публикации, подходящие под это определение, "комментировали” (объясняли, обсуждали, разъясняли) важные события. В настоящее время в ан­самбле основных журналистских форм комментарий занимает свое важное место. С его помощью автор выражает отношение к актуаль­ным событиям, формулирует связанные с ними задачи и проблемы в форме сжатого анализа недостатков или достижений, а также выра­жает их оценку, прогноз развития и т. д. Комментарий отличается от информационных жанров именно наличием анализа. От статьи, обозрения, обзора и прочих аналитических жанров комментарий отличается тем, что в нем обычно анализируется какое-то явление, уже известное аудитории, и в этом анализе превалирует отношение к предмету отображения.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  <w:u w:val="single"/>
        </w:rPr>
        <w:t xml:space="preserve">Как жанр комментарий </w:t>
      </w:r>
      <w:r w:rsidRPr="004158A0">
        <w:rPr>
          <w:rFonts w:ascii="Times New Roman" w:hAnsi="Times New Roman" w:cs="Times New Roman"/>
          <w:sz w:val="24"/>
          <w:szCs w:val="24"/>
        </w:rPr>
        <w:t xml:space="preserve">выкристаллизовался во второй полови­не девятнадцатого — начале двадцатого века из широко распростра­ненного тогда краткого аналитического сообщения типа коррес­понденции. Этот процесс протекал параллельно с образованием разных жанров информации в ее сегодняшнем понимании. И ком­ментарий, и информационные жанры были и остаются высокооперативными жанрами, отражающими ежедневные события и даже опережающие их. Современный комментарий преследует </w:t>
      </w:r>
      <w:r w:rsidRPr="004158A0">
        <w:rPr>
          <w:rFonts w:ascii="Times New Roman" w:hAnsi="Times New Roman" w:cs="Times New Roman"/>
          <w:sz w:val="24"/>
          <w:szCs w:val="24"/>
          <w:u w:val="single"/>
        </w:rPr>
        <w:t>следую­щие цели: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</w:rPr>
        <w:t>— направлять внимание аудитории на важные новые факты, выхо­дящие на первый план общественной жизни, оценивать их;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</w:rPr>
        <w:t>— ставить комментируемое событие в связь с другими, выявлять причины этого события;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</w:rPr>
        <w:t>— формулировать прогноз развития комментируемого события;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</w:rPr>
        <w:t>— обосновывать, как правило с помощью примеров, необходимые способы поведения или решения задач.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  <w:u w:val="single"/>
        </w:rPr>
        <w:t>Следует подчеркнуть,</w:t>
      </w:r>
      <w:r w:rsidRPr="004158A0">
        <w:rPr>
          <w:rFonts w:ascii="Times New Roman" w:hAnsi="Times New Roman" w:cs="Times New Roman"/>
          <w:sz w:val="24"/>
          <w:szCs w:val="24"/>
        </w:rPr>
        <w:t xml:space="preserve"> что комментарий представляет собой не только реакцию на новые явления. В комментарии активно обрисо­вываются проблемы, обсуждаются относящиеся к ним актуальные факты. И как мы уже замечали, комментарии могут быть превентив­ными, предвосхищающими события, готовящими общество к их неизбежности.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  <w:u w:val="single"/>
        </w:rPr>
        <w:t>Функции жанра</w:t>
      </w:r>
      <w:r w:rsidRPr="004158A0">
        <w:rPr>
          <w:rFonts w:ascii="Times New Roman" w:hAnsi="Times New Roman" w:cs="Times New Roman"/>
          <w:sz w:val="24"/>
          <w:szCs w:val="24"/>
        </w:rPr>
        <w:t xml:space="preserve"> комментария неразрывно связаны с его пред­метом. Вопрос о предмете комментария не следует относить к ака­демическим — он возникает из повседневной журналистской прак­тики. Определение цели будущего выступления предполагает яс­ность в определении его предмета. Комментарий рассказывает о взаимосвязях </w:t>
      </w:r>
      <w:r w:rsidRPr="004158A0">
        <w:rPr>
          <w:rFonts w:ascii="Times New Roman" w:hAnsi="Times New Roman" w:cs="Times New Roman"/>
          <w:sz w:val="24"/>
          <w:szCs w:val="24"/>
        </w:rPr>
        <w:lastRenderedPageBreak/>
        <w:t>обнаруженного предмета- Вопросы, решаемые с его помощью, нацелены на познание сути явлений, на оперативное ре­шение задач, на побуждение к действию.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</w:rPr>
        <w:t xml:space="preserve">Бесконечное многообра­зие конкретных комментируемых проблем может быть в большой мере охвачено рядом типичных вопросов, </w:t>
      </w:r>
      <w:r w:rsidRPr="004158A0">
        <w:rPr>
          <w:rFonts w:ascii="Times New Roman" w:hAnsi="Times New Roman" w:cs="Times New Roman"/>
          <w:sz w:val="24"/>
          <w:szCs w:val="24"/>
          <w:u w:val="single"/>
        </w:rPr>
        <w:t>сведенных в группы: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</w:rPr>
        <w:t>— об особенностях или новых качествах факта, его ценности;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</w:rPr>
        <w:t>— о причинах, условиях, предпосылках существования фактов; это связано с вопросами о прецедентах, параллелях;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</w:rPr>
        <w:t>—- о целях, мотивах, планах действий участников комментируемого события (факта);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</w:rPr>
        <w:t>— о порядке развития комментируемого явления;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</w:rPr>
        <w:t>— о тенденциях, закономерностях развития общества, которые про­являются в комментируемом факте, о противоречиях внутри этого факта;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</w:rPr>
        <w:t>— о задачах, которые вытекают из комментируемого факта, о путях и методах их решения в конкретной ситуации; о достоверности комментируемых фактов.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  <w:u w:val="single"/>
        </w:rPr>
        <w:t>Аналогично известным вопросам, присущим информационно­му сообщению:</w:t>
      </w:r>
      <w:r w:rsidRPr="004158A0">
        <w:rPr>
          <w:rFonts w:ascii="Times New Roman" w:hAnsi="Times New Roman" w:cs="Times New Roman"/>
          <w:sz w:val="24"/>
          <w:szCs w:val="24"/>
        </w:rPr>
        <w:t xml:space="preserve"> "что?”, "где?”, "когда?”, "как?”, комментарию при­сущи вопросы: "что действительно?”, "кто действительно?”, "при каких обстоятельствах?”, "почему?”, "кому выгодно?”, "какова си­туация?”, "что делать?”, "каклучше?”, "какие существуют различия, противоречия?”, "как проявляется направление развития, какова его стратегия и тактика?”.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</w:rPr>
        <w:t xml:space="preserve">Первым шагом при подготовке комментария, как и при подго­товке любого иного материала, является выбор цели. </w:t>
      </w:r>
      <w:r w:rsidRPr="004158A0">
        <w:rPr>
          <w:rFonts w:ascii="Times New Roman" w:hAnsi="Times New Roman" w:cs="Times New Roman"/>
          <w:sz w:val="24"/>
          <w:szCs w:val="24"/>
          <w:u w:val="single"/>
        </w:rPr>
        <w:t>Поэтому автор должен четко ответить себе на вопросы: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</w:rPr>
        <w:t>— какое явление я хочу осветить?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</w:rPr>
        <w:t>— что я должен рассказать читателю, какое знание дать ему?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</w:rPr>
        <w:t>— какие чувства у него пробудить?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</w:rPr>
        <w:t>— какие знания, представления о предмете будущего выступления у меня уже есть?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</w:rPr>
        <w:t>— какие могут возникнуть возражения у моего оппонента? Как их учесть в публикации?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</w:rPr>
        <w:t>Чем яснее замысел автора, тем точнее его решение о постановке определенных вопросов, на которые надо ответить. Чем яснее цель и постановка вопросов, тем целенаправленнее собирается инфор­мация, тем глубже продумываются связи предмета, тем легче и уве­реннее в конце концов пишется материал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</w:rPr>
        <w:t xml:space="preserve">При всей эластичности формы комментарий обладает относи­тельно прочной структурой. Комментарий представляет собой (за исключением кратких форм комментария) структуру доказательно­го рассуждения по поводу какого-то одного основного вопроса. Это предопределено содержанием, функциями, предметом жанра. В хо­де рассуждения комментируемое новое событие связывается с более широкими общими процессами, ситуациями и задачами, как пра­вило уже известными аудитории. Таким образом, </w:t>
      </w:r>
      <w:r w:rsidRPr="004158A0">
        <w:rPr>
          <w:rFonts w:ascii="Times New Roman" w:hAnsi="Times New Roman" w:cs="Times New Roman"/>
          <w:sz w:val="24"/>
          <w:szCs w:val="24"/>
        </w:rPr>
        <w:lastRenderedPageBreak/>
        <w:t>осуществляются интерпретация новых явлений, их объяснение, оценка. Хороший комментарий имеет всегда хорошее логическое заключение. Ком­ментируемые и комментирующие факты, их детали, подробности служат аргументами в пользу выдвигаемого автором тезиса или по­сылками его умозаключения.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58A0">
        <w:rPr>
          <w:rFonts w:ascii="Times New Roman" w:hAnsi="Times New Roman" w:cs="Times New Roman"/>
          <w:sz w:val="24"/>
          <w:szCs w:val="24"/>
          <w:u w:val="single"/>
        </w:rPr>
        <w:t>Комментирование осуществляется 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помощью следующих при</w:t>
      </w:r>
      <w:r w:rsidRPr="004158A0">
        <w:rPr>
          <w:rFonts w:ascii="Times New Roman" w:hAnsi="Times New Roman" w:cs="Times New Roman"/>
          <w:sz w:val="24"/>
          <w:szCs w:val="24"/>
          <w:u w:val="single"/>
        </w:rPr>
        <w:t>емов: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</w:rPr>
        <w:t>— разработка взаимосвязей между исходными и комментирующими фактами (например, обсуждение предыстории события);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</w:rPr>
        <w:t>— детализация комментируемых событий, восстановление подроб­ностей, признаков, которые важны для постановки вопросов (на­пример, можно обсудить заседание Городской Думы, подчерки­вая и взаимосвязывая разные высказывания, умозаключения де­путатов);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</w:rPr>
        <w:t>— сравнение фактов, разработка аналогий, например с прецедента­ми; проведение параллелей, которые могут быть привлечены в качестве демонстрационных моделей обнаруженных связей акту­ального события (предмета), комментария;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</w:rPr>
        <w:t>— противопоставление, конфронтация различных или противопо­ложных способов осуществления обсуждаемых действий;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</w:rPr>
        <w:t>— интерпретация текста (разъяснение документов, "перевод” дово­дов оппонентов на ясный язык).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</w:rPr>
        <w:t>Эти и другие аналитические способы применяются по отдель­ности или комбинированно. Их выбор проистекает из конкретной цели доказательного рассуждения и постановки необходимых во­просов- Независимо от того, какой способ используется, коммента­рии содержат ряд типичных структурных элементов (основных час­тей комментария): сообщение о комментируемом событии и поста­новка задачи комментария; формулирование возникших в связи с этим событием вопросов; изложение комментирующих фактов и мыс­лей, деталей; выявление тезисов, отражающих отношение автора к ос­вещаемому событию, изложение их или в начале текста, или непо­средственно вслед за постановкой вопросов, относящихся к ком­ментируемому явлению.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</w:rPr>
        <w:t>Построение комментария вытекает из сущности жанра, и все его структурные элементы обусловливают один другой. Поэтому все они должны присутствовать в комментарии. Иначе он может ока­заться неудачным. Так, если в тексте отсутствует исходный (ком­ментируемый) факт, если он неизвестен аудитории, то постановка вопросов повисает в воздухе, и речь в лучшем случае может идти лишь о проявлении общей точки зрения по поводу неких, неизвест­ных аудитории событий. Это же происходит и тогда, когда коммен­татор начинает с факта, приведенного для привлечения внимания аудитории, но не являющегося фактом, подлежащим комментиро­ванию.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</w:rPr>
        <w:t xml:space="preserve">Ошибка в комментировании возникает и тогда, когда постанов­ка вопросов, связанных с комментируемым фактом, не проявлена в тесте. В этом случае аудитории не ясна проблема, которую обсуждает автор, или она узнает о ней слишком поздно. Поэтому следует сделать все возможное, чтобы текст содержал все структурные эле­менты, и тем самым включить аудиторию в активный мыслитель­ный процесс. Если же автор сам не </w:t>
      </w:r>
      <w:r w:rsidRPr="004158A0">
        <w:rPr>
          <w:rFonts w:ascii="Times New Roman" w:hAnsi="Times New Roman" w:cs="Times New Roman"/>
          <w:sz w:val="24"/>
          <w:szCs w:val="24"/>
        </w:rPr>
        <w:lastRenderedPageBreak/>
        <w:t>понимает цели комментария, плана постановки вопросов, то может случиться, что он вообще не будет комментировать что-то, а будет просто сообщать определен­ные факты.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  <w:u w:val="single"/>
        </w:rPr>
        <w:t>Особую роль</w:t>
      </w:r>
      <w:r w:rsidRPr="004158A0">
        <w:rPr>
          <w:rFonts w:ascii="Times New Roman" w:hAnsi="Times New Roman" w:cs="Times New Roman"/>
          <w:sz w:val="24"/>
          <w:szCs w:val="24"/>
        </w:rPr>
        <w:t xml:space="preserve"> играют качество поставленных вопросов, их актуаль­ность, проблемность, точность. Они влияют на качество аргументов, комментирующих мыслей, фактов. От качества комментирующих фактов, мыслей зависит возможность небанального, обоснованного вывода (хотя в коротком комментарии следствие может вытекать не­посредственно из исходных фактов). Как правило в полновесных ком­ментариях комментирующие мысли и факты необходимы для оценки исходных фактов и основания заключений.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  <w:u w:val="single"/>
        </w:rPr>
        <w:t>Хороший комментарий</w:t>
      </w:r>
      <w:r w:rsidRPr="004158A0">
        <w:rPr>
          <w:rFonts w:ascii="Times New Roman" w:hAnsi="Times New Roman" w:cs="Times New Roman"/>
          <w:sz w:val="24"/>
          <w:szCs w:val="24"/>
        </w:rPr>
        <w:t xml:space="preserve"> должен иметь ясный вывод. Если он от­сутствует, тогда последовательность мысли автора может быть не улов­лена аудиторией. Целенаправленный, исходящий от комментария к аудитории импульс будет слабым. Конечно, это не значит, что вывод должен быть изложен в дидактичной форме. Он может как бы сам по себе вытекать из логики размышлений автора и взаимосвязи приве­денных им фактов, примеров, позволяющих аудитории (при соответ­ствующей подготовке) самостоятельно сказать последнее слово: "Вывод очевиден” или "Комментарии излишние”.</w:t>
      </w:r>
    </w:p>
    <w:p w:rsidR="004158A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</w:rPr>
        <w:t>В рассмотрение технологии комментария включается и характе­ристика признаков его заголовков. Хороший заголовок коммента­рия, как и заголовок любого иного текста, сигнализирует о характе­ре публикации. Он находится в тесной связи с построением и спосо­бом комментария. Часто при этом речь идет о кратком оформлении вопроса; характерным представляется частое использование вопро­сительных предложений или тезисов (выводов). Иногда заголовок включает в себя главный аргумент, реже — интересную деталь- Он может также проявлять один из главных способов комментирова­ния, примененный автором, например, противопоставление. Со­держательно заголовок комментария отражает прежде всего собы­тие или связанную с ним ситуацию, процесс, тенденцию, задачи, пути их решения, оценку. Он может обозначать и взаимосвязи или отражать полемическую направленность комментария.</w:t>
      </w:r>
    </w:p>
    <w:p w:rsidR="00000000" w:rsidRPr="004158A0" w:rsidRDefault="004158A0" w:rsidP="004158A0">
      <w:pPr>
        <w:rPr>
          <w:rFonts w:ascii="Times New Roman" w:hAnsi="Times New Roman" w:cs="Times New Roman"/>
          <w:sz w:val="24"/>
          <w:szCs w:val="24"/>
        </w:rPr>
      </w:pPr>
      <w:r w:rsidRPr="004158A0">
        <w:rPr>
          <w:rFonts w:ascii="Times New Roman" w:hAnsi="Times New Roman" w:cs="Times New Roman"/>
          <w:sz w:val="24"/>
          <w:szCs w:val="24"/>
          <w:u w:val="single"/>
        </w:rPr>
        <w:t>Итак</w:t>
      </w:r>
      <w:r w:rsidRPr="004158A0">
        <w:rPr>
          <w:rFonts w:ascii="Times New Roman" w:hAnsi="Times New Roman" w:cs="Times New Roman"/>
          <w:sz w:val="24"/>
          <w:szCs w:val="24"/>
        </w:rPr>
        <w:t>, описанные основные положения подготовки коммента­рия обусловлены функционально, Они прямо вытекают их задач этого жанра, определяются внутренней его логикой, логикой за­ключенного в его основе доказательного рассуждения. Это предъяв­ляет высокие требования к логике мышления, логике действий комментатора. Принимая во внимание скорость, с которой должны готовиться комментарии, этот жанр требует от автора высокого самоконтроля, профессионального самосовершенствования.</w:t>
      </w:r>
    </w:p>
    <w:sectPr w:rsidR="00000000" w:rsidRPr="0041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158A0"/>
    <w:rsid w:val="0041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1604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2019-10-30T09:00:00Z</dcterms:created>
  <dcterms:modified xsi:type="dcterms:W3CDTF">2019-10-30T09:10:00Z</dcterms:modified>
</cp:coreProperties>
</file>